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D89727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09.12.2024 – 13.12.2024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 - ZO 13, s. r. o, Podnikatelská 558, 190 11 Praha 9 - Běchovice, areál VÚ, budova IRIA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10800.00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13068.00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86-123720227/0100</w:t>
      </w:r>
      <w:r>
        <w:rPr>
          <w:rStyle w:val="C10"/>
          <w:rFonts w:ascii="Times New Roman" w:hAnsi="Times New Roman"/>
          <w:color w:val="000000"/>
        </w:rPr>
        <w:t>, VS: 971224312.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/Relationships>
</file>