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77A6" w14:textId="2EF2E6EE" w:rsidR="00F960ED" w:rsidRPr="00120549" w:rsidRDefault="00442292" w:rsidP="00120549">
      <w:pPr>
        <w:pStyle w:val="Nadpis1"/>
      </w:pPr>
      <w:r w:rsidRPr="00120549">
        <w:t xml:space="preserve">Žádost o (re)certifikaci / </w:t>
      </w:r>
      <w:r w:rsidR="00241932">
        <w:t>prodloužení</w:t>
      </w:r>
      <w:r w:rsidRPr="00120549">
        <w:t xml:space="preserve"> platnosti certifikátu pracovníka NDT</w:t>
      </w:r>
    </w:p>
    <w:p w14:paraId="622FD73F" w14:textId="77777777" w:rsidR="00754A7C" w:rsidRPr="00754A7C" w:rsidRDefault="00754A7C" w:rsidP="00754A7C"/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30"/>
        <w:gridCol w:w="927"/>
        <w:gridCol w:w="412"/>
        <w:gridCol w:w="1291"/>
        <w:gridCol w:w="142"/>
        <w:gridCol w:w="1701"/>
        <w:gridCol w:w="2621"/>
      </w:tblGrid>
      <w:tr w:rsidR="00754A7C" w14:paraId="15544D8E" w14:textId="77777777" w:rsidTr="00202CEA">
        <w:trPr>
          <w:trHeight w:val="397"/>
          <w:jc w:val="center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606171B6" w14:textId="77777777" w:rsidR="00754A7C" w:rsidRDefault="00754A7C" w:rsidP="00AE4724">
            <w:pPr>
              <w:spacing w:before="60" w:after="60"/>
              <w:rPr>
                <w:rFonts w:ascii="Arial Narrow" w:hAnsi="Arial Narrow"/>
                <w:b/>
                <w:sz w:val="28"/>
              </w:rPr>
            </w:pPr>
            <w:r>
              <w:rPr>
                <w:rStyle w:val="Nadpis2Char"/>
              </w:rPr>
              <w:t>Žadatel o certifikát</w:t>
            </w:r>
            <w:r w:rsidRPr="005D1A82">
              <w:rPr>
                <w:rStyle w:val="Nadpis2Char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54A7C" w14:paraId="6F8DA8AC" w14:textId="77777777" w:rsidTr="00202CEA">
        <w:trPr>
          <w:trHeight w:val="276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2FEC6B" w14:textId="77777777" w:rsidR="00754A7C" w:rsidRDefault="00754A7C" w:rsidP="00AE4724">
            <w:pPr>
              <w:spacing w:before="60" w:after="60"/>
              <w:rPr>
                <w:rStyle w:val="Nadpis2Char"/>
              </w:rPr>
            </w:pPr>
            <w:r>
              <w:rPr>
                <w:rStyle w:val="Nadpis3Char"/>
              </w:rPr>
              <w:t>Titul, jméno, příjmení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</w:p>
        </w:tc>
      </w:tr>
      <w:tr w:rsidR="00754A7C" w14:paraId="369A0FFF" w14:textId="77777777" w:rsidTr="00202CEA">
        <w:trPr>
          <w:trHeight w:val="350"/>
          <w:jc w:val="center"/>
        </w:trPr>
        <w:tc>
          <w:tcPr>
            <w:tcW w:w="4182" w:type="dxa"/>
            <w:gridSpan w:val="3"/>
            <w:tcBorders>
              <w:left w:val="single" w:sz="12" w:space="0" w:color="auto"/>
            </w:tcBorders>
            <w:vAlign w:val="center"/>
          </w:tcPr>
          <w:p w14:paraId="288CCC97" w14:textId="77777777" w:rsidR="00754A7C" w:rsidRDefault="00754A7C" w:rsidP="00AE4724">
            <w:pPr>
              <w:pStyle w:val="Nadpis3"/>
            </w:pPr>
            <w:r>
              <w:t xml:space="preserve">Identifikační nebo rodné číslo: </w:t>
            </w:r>
            <w:r w:rsidRPr="00870061">
              <w:rPr>
                <w:rStyle w:val="Vpl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0"/>
          </w:p>
        </w:tc>
        <w:tc>
          <w:tcPr>
            <w:tcW w:w="6167" w:type="dxa"/>
            <w:gridSpan w:val="5"/>
            <w:tcBorders>
              <w:right w:val="single" w:sz="12" w:space="0" w:color="auto"/>
            </w:tcBorders>
            <w:vAlign w:val="center"/>
          </w:tcPr>
          <w:p w14:paraId="3C918B4E" w14:textId="77777777" w:rsidR="00754A7C" w:rsidRDefault="00754A7C" w:rsidP="00AE4724">
            <w:pPr>
              <w:pStyle w:val="Nadpis3"/>
            </w:pPr>
            <w:r>
              <w:t xml:space="preserve">Místo narození: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1"/>
          </w:p>
        </w:tc>
      </w:tr>
      <w:tr w:rsidR="00754A7C" w14:paraId="5A269E41" w14:textId="77777777" w:rsidTr="00202CEA">
        <w:trPr>
          <w:trHeight w:val="350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46940" w14:textId="77777777" w:rsidR="00754A7C" w:rsidRDefault="00754A7C" w:rsidP="00AE4724">
            <w:pPr>
              <w:pStyle w:val="Nadpis3"/>
            </w:pPr>
            <w:r>
              <w:t xml:space="preserve">Pracovní zařazení: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54A7C" w14:paraId="779C7B16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169213EF" w14:textId="77777777" w:rsidR="00754A7C" w:rsidRDefault="00754A7C" w:rsidP="00AE4724">
            <w:pPr>
              <w:pStyle w:val="Nadpis3"/>
            </w:pPr>
            <w:r>
              <w:t xml:space="preserve">Adresa bydliště včetně PSČ: </w:t>
            </w:r>
          </w:p>
          <w:p w14:paraId="7D137603" w14:textId="77777777" w:rsidR="00754A7C" w:rsidRDefault="00754A7C" w:rsidP="00AE4724">
            <w:pPr>
              <w:pStyle w:val="Vpl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EA34826" w14:textId="77777777" w:rsidR="00754A7C" w:rsidRDefault="00754A7C" w:rsidP="00AE4724">
            <w:pPr>
              <w:pStyle w:val="Vpl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913CBC6" w14:textId="77777777" w:rsidR="00754A7C" w:rsidRPr="00754A7C" w:rsidRDefault="00754A7C" w:rsidP="00AE4724">
            <w:pPr>
              <w:pStyle w:val="Vp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77D290B" w14:textId="77777777" w:rsidR="00754A7C" w:rsidRDefault="00754A7C" w:rsidP="00AE4724">
            <w:pPr>
              <w:pStyle w:val="Nadpis3"/>
              <w:rPr>
                <w:sz w:val="24"/>
              </w:rPr>
            </w:pPr>
            <w:r w:rsidRPr="00870061">
              <w:t>Telefon: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5"/>
          </w:p>
        </w:tc>
      </w:tr>
      <w:tr w:rsidR="00754A7C" w14:paraId="52F04FDF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92AF101" w14:textId="77777777" w:rsidR="00754A7C" w:rsidRDefault="00754A7C" w:rsidP="00AE4724">
            <w:pPr>
              <w:pStyle w:val="Nadpis3"/>
            </w:pPr>
          </w:p>
        </w:tc>
        <w:tc>
          <w:tcPr>
            <w:tcW w:w="446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F6C9081" w14:textId="77777777" w:rsidR="00754A7C" w:rsidRDefault="00754A7C" w:rsidP="00AE4724">
            <w:pPr>
              <w:pStyle w:val="Nadpis3"/>
              <w:rPr>
                <w:sz w:val="24"/>
              </w:rPr>
            </w:pPr>
            <w:r w:rsidRPr="00870061">
              <w:t>Mobil: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6"/>
          </w:p>
        </w:tc>
      </w:tr>
      <w:tr w:rsidR="00754A7C" w:rsidRPr="00870061" w14:paraId="28E88663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501E4" w14:textId="77777777" w:rsidR="00754A7C" w:rsidRDefault="00754A7C" w:rsidP="00AE4724">
            <w:pPr>
              <w:pStyle w:val="Nadpis3"/>
            </w:pPr>
          </w:p>
        </w:tc>
        <w:tc>
          <w:tcPr>
            <w:tcW w:w="446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66689" w14:textId="77777777" w:rsidR="00754A7C" w:rsidRPr="00870061" w:rsidRDefault="00754A7C" w:rsidP="00AE4724">
            <w:pPr>
              <w:pStyle w:val="Nadpis3"/>
            </w:pPr>
            <w:r>
              <w:t xml:space="preserve">Email: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54A7C" w14:paraId="53BC191E" w14:textId="77777777" w:rsidTr="00202CEA">
        <w:trPr>
          <w:trHeight w:val="405"/>
          <w:jc w:val="center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785E06" w14:textId="77777777" w:rsidR="00754A7C" w:rsidRDefault="00754A7C" w:rsidP="00AE4724">
            <w:pPr>
              <w:pStyle w:val="Nadpis2"/>
            </w:pPr>
            <w:r>
              <w:t>Organizace:</w:t>
            </w:r>
          </w:p>
        </w:tc>
      </w:tr>
      <w:tr w:rsidR="00754A7C" w14:paraId="4E3FB5E0" w14:textId="77777777" w:rsidTr="00790141">
        <w:trPr>
          <w:trHeight w:val="340"/>
          <w:jc w:val="center"/>
        </w:trPr>
        <w:tc>
          <w:tcPr>
            <w:tcW w:w="5885" w:type="dxa"/>
            <w:gridSpan w:val="5"/>
            <w:tcBorders>
              <w:left w:val="single" w:sz="12" w:space="0" w:color="auto"/>
            </w:tcBorders>
            <w:vAlign w:val="center"/>
          </w:tcPr>
          <w:p w14:paraId="721C875C" w14:textId="77777777" w:rsidR="00754A7C" w:rsidRDefault="00754A7C" w:rsidP="00AE4724">
            <w:pPr>
              <w:spacing w:before="40" w:after="40"/>
              <w:rPr>
                <w:b/>
              </w:rPr>
            </w:pPr>
            <w:r w:rsidRPr="005D1A82">
              <w:rPr>
                <w:rStyle w:val="Nadpis3Char"/>
              </w:rPr>
              <w:t>Název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7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4B81D11A" w14:textId="77777777" w:rsidR="00754A7C" w:rsidRDefault="00754A7C" w:rsidP="00AE4724">
            <w:pPr>
              <w:spacing w:before="40" w:after="40"/>
              <w:rPr>
                <w:b/>
              </w:rPr>
            </w:pPr>
            <w:r w:rsidRPr="005D1A82">
              <w:rPr>
                <w:rStyle w:val="Nadpis3Char"/>
              </w:rPr>
              <w:t>Závod, oddělení: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8"/>
          </w:p>
        </w:tc>
      </w:tr>
      <w:tr w:rsidR="00754A7C" w14:paraId="479F8F6C" w14:textId="77777777" w:rsidTr="00790141">
        <w:trPr>
          <w:trHeight w:hRule="exact" w:val="352"/>
          <w:jc w:val="center"/>
        </w:trPr>
        <w:tc>
          <w:tcPr>
            <w:tcW w:w="588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7D312DA2" w14:textId="77777777" w:rsidR="00754A7C" w:rsidRDefault="00754A7C" w:rsidP="00AE4724">
            <w:pPr>
              <w:pStyle w:val="Nadpis3"/>
            </w:pPr>
            <w:r>
              <w:t xml:space="preserve">Sídlo firmy dle obchodního rejstříku: </w:t>
            </w:r>
          </w:p>
          <w:p w14:paraId="62B0A931" w14:textId="77777777" w:rsidR="00754A7C" w:rsidRDefault="00754A7C" w:rsidP="00AE4724">
            <w:pPr>
              <w:pStyle w:val="Vp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E57BB0E" w14:textId="77777777" w:rsidR="00754A7C" w:rsidRDefault="00754A7C" w:rsidP="00AE4724">
            <w:pPr>
              <w:pStyle w:val="Vpl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6AFE465" w14:textId="77777777" w:rsidR="00754A7C" w:rsidRDefault="00754A7C" w:rsidP="00AE4724">
            <w:pPr>
              <w:pStyle w:val="Vpl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4D9EE80" w14:textId="77777777" w:rsidR="00754A7C" w:rsidRDefault="00754A7C" w:rsidP="00AE4724">
            <w:pPr>
              <w:pStyle w:val="Nadpis3"/>
            </w:pPr>
            <w:r w:rsidRPr="005D1A82">
              <w:t>IČ: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2"/>
          </w:p>
        </w:tc>
      </w:tr>
      <w:tr w:rsidR="00790141" w14:paraId="7CAB1987" w14:textId="77777777" w:rsidTr="00790141">
        <w:trPr>
          <w:trHeight w:hRule="exact"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F4E03CA" w14:textId="77777777" w:rsidR="00790141" w:rsidRDefault="00790141" w:rsidP="00AE4724">
            <w:pPr>
              <w:pStyle w:val="Nadpis3"/>
              <w:rPr>
                <w:rFonts w:ascii="Arial Narrow" w:hAnsi="Arial Narrow"/>
              </w:rPr>
            </w:pPr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7EF44940" w14:textId="77777777" w:rsidR="00790141" w:rsidRPr="00E93934" w:rsidRDefault="00790141" w:rsidP="00EA7FF5">
            <w:pPr>
              <w:pStyle w:val="Nadpis3"/>
            </w:pPr>
            <w:r w:rsidRPr="005D1A82">
              <w:t xml:space="preserve">DIČ:  </w:t>
            </w:r>
            <w:r w:rsidRPr="005D1A82">
              <w:rPr>
                <w:rStyle w:val="VplCh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3"/>
          </w:p>
        </w:tc>
      </w:tr>
      <w:tr w:rsidR="00790141" w14:paraId="54BECFE6" w14:textId="77777777" w:rsidTr="00790141">
        <w:trPr>
          <w:trHeight w:val="340"/>
          <w:jc w:val="center"/>
        </w:trPr>
        <w:tc>
          <w:tcPr>
            <w:tcW w:w="3255" w:type="dxa"/>
            <w:gridSpan w:val="2"/>
            <w:tcBorders>
              <w:left w:val="single" w:sz="12" w:space="0" w:color="auto"/>
            </w:tcBorders>
            <w:vAlign w:val="center"/>
          </w:tcPr>
          <w:p w14:paraId="4AFF44DB" w14:textId="77777777" w:rsidR="00790141" w:rsidRDefault="00790141" w:rsidP="00AE4724">
            <w:pPr>
              <w:pStyle w:val="Nadpis3"/>
            </w:pPr>
            <w:r w:rsidRPr="00870061">
              <w:t>Telefon: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4"/>
          </w:p>
        </w:tc>
        <w:tc>
          <w:tcPr>
            <w:tcW w:w="2630" w:type="dxa"/>
            <w:gridSpan w:val="3"/>
            <w:vAlign w:val="center"/>
          </w:tcPr>
          <w:p w14:paraId="3E01664B" w14:textId="77777777" w:rsidR="00790141" w:rsidRDefault="00790141" w:rsidP="00AE4724">
            <w:pPr>
              <w:pStyle w:val="Nadpis3"/>
            </w:pPr>
            <w:r w:rsidRPr="00870061">
              <w:t xml:space="preserve">Fax: </w:t>
            </w:r>
            <w:r w:rsidRPr="005D1A82">
              <w:rPr>
                <w:rStyle w:val="Vpl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5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6BE11D4" w14:textId="77777777" w:rsidR="00790141" w:rsidRDefault="00790141" w:rsidP="00AE4724">
            <w:pPr>
              <w:pStyle w:val="Nadpis3"/>
            </w:pPr>
            <w:r w:rsidRPr="00870061">
              <w:t>E-mail: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6"/>
          </w:p>
        </w:tc>
      </w:tr>
      <w:tr w:rsidR="00790141" w14:paraId="5F1F9FB2" w14:textId="77777777" w:rsidTr="00202CEA">
        <w:trPr>
          <w:trHeight w:val="771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A9B3F" w14:textId="77777777" w:rsidR="001040FE" w:rsidRDefault="001040FE" w:rsidP="001040FE">
            <w:pPr>
              <w:pStyle w:val="Nadpis3"/>
            </w:pPr>
            <w:r>
              <w:t>Dodací adresa včetně PSČ (bude použita pro zaslání dokladů), pokud je odlišná od sídla firmy:</w:t>
            </w:r>
          </w:p>
          <w:p w14:paraId="5E62A0EB" w14:textId="77777777" w:rsidR="00790141" w:rsidRDefault="00790141" w:rsidP="00AE4724">
            <w:pPr>
              <w:pStyle w:val="Vpl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08C439D5" w14:textId="77777777" w:rsidR="00790141" w:rsidRDefault="00790141" w:rsidP="00AE4724">
            <w:pPr>
              <w:pStyle w:val="Vp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6AEB476A" w14:textId="77777777" w:rsidR="00790141" w:rsidRDefault="00790141" w:rsidP="00AE4724">
            <w:pPr>
              <w:pStyle w:val="Vp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90141" w:rsidRPr="00A15213" w14:paraId="52580848" w14:textId="77777777" w:rsidTr="00202CEA">
        <w:trPr>
          <w:trHeight w:val="397"/>
          <w:jc w:val="center"/>
        </w:trPr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B3E68F9" w14:textId="32F45214" w:rsidR="00A46AFD" w:rsidRDefault="00A46AFD" w:rsidP="00A15213">
            <w:pPr>
              <w:pStyle w:val="Nadpis2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  </w:t>
            </w:r>
            <w:r w:rsidR="00790141" w:rsidRPr="00A15213">
              <w:t>Prvotní certifikace</w:t>
            </w:r>
          </w:p>
          <w:p w14:paraId="741E0B1C" w14:textId="3B912B82" w:rsidR="005F6040" w:rsidRDefault="005F6040" w:rsidP="005F6040">
            <w:pPr>
              <w:pStyle w:val="Nadpis2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Pr="00A15213">
              <w:t>Pr</w:t>
            </w:r>
            <w:r>
              <w:t>odloužení platnosti po 5 letech</w:t>
            </w:r>
          </w:p>
          <w:p w14:paraId="044DF539" w14:textId="77777777" w:rsidR="00790141" w:rsidRDefault="00A46AFD" w:rsidP="00A15213">
            <w:pPr>
              <w:pStyle w:val="Nadpis2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  Recertifikace</w:t>
            </w:r>
            <w:r w:rsidR="00790141" w:rsidRPr="00A15213">
              <w:t>:</w:t>
            </w:r>
          </w:p>
        </w:tc>
        <w:tc>
          <w:tcPr>
            <w:tcW w:w="575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DC53A3D" w14:textId="77777777" w:rsidR="00790141" w:rsidRDefault="00790141" w:rsidP="007611A5">
            <w:pPr>
              <w:pStyle w:val="Nadpis2"/>
              <w:ind w:left="38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Požaduji vystavení razítka pracovníka NDT</w:t>
            </w:r>
          </w:p>
        </w:tc>
      </w:tr>
      <w:tr w:rsidR="00DB3732" w14:paraId="037DD9A5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28EFF" w14:textId="77777777" w:rsidR="00DB3732" w:rsidRPr="00A15213" w:rsidRDefault="00DB3732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8223" w14:textId="77777777" w:rsidR="00DB3732" w:rsidRPr="00A15213" w:rsidRDefault="00DB3732" w:rsidP="00A8317D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146B8" w14:textId="77777777" w:rsidR="00DB3732" w:rsidRPr="00A15213" w:rsidRDefault="00DB3732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F2B7B2" w14:textId="77777777" w:rsidR="00DB3732" w:rsidRPr="00A15213" w:rsidRDefault="00DB3732" w:rsidP="00DB373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Schválení PED</w:t>
            </w:r>
          </w:p>
        </w:tc>
      </w:tr>
      <w:tr w:rsidR="00DB3732" w14:paraId="74490B33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34857" w14:textId="77777777" w:rsidR="00DB3732" w:rsidRDefault="00DB3732" w:rsidP="00897E2F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AEA54" w14:textId="77777777" w:rsidR="00DB3732" w:rsidRDefault="00DB3732" w:rsidP="00897E2F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C5F3F" w14:textId="77777777" w:rsidR="00DB3732" w:rsidRDefault="00DB3732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2EDFB5" w14:textId="77777777" w:rsidR="00DB3732" w:rsidRDefault="00DB3732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B3732" w14:paraId="1C36232A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FABD3" w14:textId="77777777" w:rsidR="00DB3732" w:rsidRDefault="00DB3732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80B6" w14:textId="77777777" w:rsidR="00DB3732" w:rsidRDefault="00DB3732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B5C2" w14:textId="77777777" w:rsidR="00DB3732" w:rsidRDefault="00DB3732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EEC632" w14:textId="77777777" w:rsidR="00DB3732" w:rsidRDefault="00DB3732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E723B" w14:paraId="2AF4D84F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FC22B" w14:textId="77777777" w:rsidR="008E723B" w:rsidRDefault="008E723B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E97F" w14:textId="77777777" w:rsidR="008E723B" w:rsidRDefault="008E723B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B356" w14:textId="77777777" w:rsidR="008E723B" w:rsidRDefault="008E723B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46AA01" w14:textId="77777777" w:rsidR="008E723B" w:rsidRDefault="008E723B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B3732" w14:paraId="01C1088D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B106A" w14:textId="77777777" w:rsidR="00DB3732" w:rsidRDefault="00DB3732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7173" w14:textId="77777777" w:rsidR="00DB3732" w:rsidRDefault="00DB3732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126F" w14:textId="77777777" w:rsidR="00DB3732" w:rsidRDefault="00DB3732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21F502" w14:textId="77777777" w:rsidR="00DB3732" w:rsidRDefault="00DB3732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90141" w14:paraId="2B06CB6B" w14:textId="77777777" w:rsidTr="00202CEA">
        <w:trPr>
          <w:trHeight w:val="298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1ACE3" w14:textId="77777777" w:rsidR="00790141" w:rsidRPr="00941604" w:rsidRDefault="00790141" w:rsidP="00A15213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Požadované přílohy pro prvotní certifikaci:</w:t>
            </w:r>
          </w:p>
          <w:p w14:paraId="55026BFD" w14:textId="77777777" w:rsidR="00790141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Doklad o nejvyšším dosaženém vzdělání</w:t>
            </w:r>
          </w:p>
          <w:p w14:paraId="58F5AC7D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Doklad o absolvování kurzu</w:t>
            </w:r>
            <w:r w:rsidR="002F01BC">
              <w:rPr>
                <w:sz w:val="16"/>
                <w:szCs w:val="16"/>
              </w:rPr>
              <w:t xml:space="preserve"> (pouze u prvotní certifikace)</w:t>
            </w:r>
            <w:r>
              <w:rPr>
                <w:sz w:val="16"/>
                <w:szCs w:val="16"/>
              </w:rPr>
              <w:t xml:space="preserve"> a úspěšném složení kvalifikační </w:t>
            </w:r>
            <w:r w:rsidR="002F01BC">
              <w:rPr>
                <w:sz w:val="16"/>
                <w:szCs w:val="16"/>
              </w:rPr>
              <w:t>nebo recertifikační zkoušky</w:t>
            </w:r>
          </w:p>
          <w:p w14:paraId="63E7209C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Ověření zrakových schopností ne starší než jeden rok</w:t>
            </w:r>
          </w:p>
          <w:p w14:paraId="34DADB69" w14:textId="49A71494" w:rsidR="00790141" w:rsidRPr="00941604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Potvrzení průmyslové praxe zaměstnavatelem</w:t>
            </w:r>
            <w:r w:rsidR="001B4625">
              <w:rPr>
                <w:sz w:val="16"/>
                <w:szCs w:val="16"/>
              </w:rPr>
              <w:t xml:space="preserve"> nebo v případě OSVČ rozhodčím</w:t>
            </w:r>
          </w:p>
          <w:p w14:paraId="4B2023B6" w14:textId="77777777" w:rsidR="00790141" w:rsidRPr="00A15213" w:rsidRDefault="00790141" w:rsidP="00A15213">
            <w:r w:rsidRPr="00941604">
              <w:rPr>
                <w:sz w:val="16"/>
                <w:szCs w:val="16"/>
              </w:rPr>
              <w:t>Etický kodex držitele certifikátu</w:t>
            </w:r>
          </w:p>
        </w:tc>
      </w:tr>
    </w:tbl>
    <w:p w14:paraId="3EB69A98" w14:textId="5BAC27A7" w:rsidR="00DF5BFB" w:rsidRDefault="00DF5BFB" w:rsidP="00DF5BFB">
      <w:pPr>
        <w:pStyle w:val="Nadpis2"/>
        <w:jc w:val="center"/>
      </w:pPr>
    </w:p>
    <w:p w14:paraId="7E558112" w14:textId="77777777" w:rsidR="00E57E81" w:rsidRDefault="00E57E81" w:rsidP="00887FB3">
      <w:pPr>
        <w:tabs>
          <w:tab w:val="left" w:pos="3969"/>
        </w:tabs>
      </w:pPr>
    </w:p>
    <w:p w14:paraId="6116EAB9" w14:textId="77777777" w:rsidR="00045F95" w:rsidRDefault="00045F95" w:rsidP="00887FB3">
      <w:pPr>
        <w:tabs>
          <w:tab w:val="left" w:pos="3969"/>
        </w:tabs>
      </w:pPr>
    </w:p>
    <w:p w14:paraId="31459729" w14:textId="3DCE71C4" w:rsidR="00887FB3" w:rsidRDefault="009F43AE" w:rsidP="00887FB3">
      <w:pPr>
        <w:tabs>
          <w:tab w:val="left" w:pos="3969"/>
        </w:tabs>
      </w:pPr>
      <w:r>
        <w:t>Datum</w:t>
      </w:r>
      <w:r w:rsidR="00045F95">
        <w:t xml:space="preserve"> a podpis žadatele</w:t>
      </w:r>
      <w:r w:rsidR="00887FB3">
        <w:t>: …………………</w:t>
      </w:r>
      <w:r w:rsidR="00045F95">
        <w:t>…………………………………………….</w:t>
      </w:r>
    </w:p>
    <w:p w14:paraId="55C4D10A" w14:textId="77777777" w:rsidR="00887FB3" w:rsidRDefault="00887FB3" w:rsidP="009F43AE">
      <w:pPr>
        <w:tabs>
          <w:tab w:val="left" w:pos="3969"/>
        </w:tabs>
      </w:pPr>
    </w:p>
    <w:p w14:paraId="7A9461F8" w14:textId="77777777" w:rsidR="008368BE" w:rsidRDefault="008368BE" w:rsidP="009F43AE">
      <w:pPr>
        <w:tabs>
          <w:tab w:val="left" w:pos="3969"/>
        </w:tabs>
      </w:pPr>
    </w:p>
    <w:p w14:paraId="148004D4" w14:textId="77777777" w:rsidR="00375B12" w:rsidRPr="00DB01DB" w:rsidRDefault="00375B12" w:rsidP="00DB01DB">
      <w:pPr>
        <w:tabs>
          <w:tab w:val="left" w:pos="3969"/>
        </w:tabs>
      </w:pPr>
    </w:p>
    <w:tbl>
      <w:tblPr>
        <w:tblpPr w:leftFromText="142" w:rightFromText="142" w:tblpXSpec="center" w:tblpYSpec="bottom"/>
        <w:tblOverlap w:val="never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4"/>
        <w:gridCol w:w="2925"/>
        <w:gridCol w:w="4334"/>
      </w:tblGrid>
      <w:tr w:rsidR="008E723B" w:rsidRPr="0082335B" w14:paraId="2E37B0CC" w14:textId="77777777" w:rsidTr="00593890">
        <w:trPr>
          <w:trHeight w:val="44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45FE41" w14:textId="77777777" w:rsidR="008E723B" w:rsidRPr="001615B0" w:rsidRDefault="008E723B" w:rsidP="00593890">
            <w:pPr>
              <w:pStyle w:val="Vypln"/>
              <w:rPr>
                <w:b/>
              </w:rPr>
            </w:pPr>
            <w:r w:rsidRPr="001615B0">
              <w:rPr>
                <w:b/>
              </w:rPr>
              <w:t xml:space="preserve">Údaje, které </w:t>
            </w:r>
            <w:r w:rsidRPr="003E54E3">
              <w:rPr>
                <w:b/>
                <w:u w:val="single"/>
              </w:rPr>
              <w:t>vyplňuje certifikační orgán</w:t>
            </w:r>
            <w:r w:rsidRPr="001615B0">
              <w:rPr>
                <w:b/>
              </w:rPr>
              <w:t xml:space="preserve"> v případě rozhodování o udělení certifikátu</w:t>
            </w:r>
          </w:p>
        </w:tc>
      </w:tr>
      <w:tr w:rsidR="008E723B" w:rsidRPr="0082335B" w14:paraId="042A8C85" w14:textId="77777777" w:rsidTr="00593890">
        <w:trPr>
          <w:trHeight w:val="1388"/>
        </w:trPr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8649E4" w14:textId="77777777" w:rsidR="008E723B" w:rsidRPr="0082335B" w:rsidRDefault="008E723B" w:rsidP="00593890">
            <w:pPr>
              <w:pStyle w:val="Vypln"/>
              <w:jc w:val="center"/>
            </w:pPr>
          </w:p>
        </w:tc>
        <w:tc>
          <w:tcPr>
            <w:tcW w:w="15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D8A1E" w14:textId="77777777" w:rsidR="008E723B" w:rsidRDefault="008E723B" w:rsidP="00593890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2335B">
              <w:rPr>
                <w:b/>
                <w:bCs/>
              </w:rPr>
              <w:fldChar w:fldCharType="end"/>
            </w:r>
            <w:r w:rsidRPr="0082335B">
              <w:rPr>
                <w:b/>
                <w:bCs/>
              </w:rPr>
              <w:t xml:space="preserve"> Vydat certifikát</w:t>
            </w:r>
          </w:p>
          <w:p w14:paraId="2B387605" w14:textId="77777777" w:rsidR="008E723B" w:rsidRPr="0082335B" w:rsidRDefault="008E723B" w:rsidP="00593890">
            <w:pPr>
              <w:pStyle w:val="Vypln"/>
              <w:rPr>
                <w:b/>
                <w:bCs/>
              </w:rPr>
            </w:pPr>
          </w:p>
          <w:p w14:paraId="30145E7B" w14:textId="77777777" w:rsidR="008E723B" w:rsidRPr="0082335B" w:rsidRDefault="008E723B" w:rsidP="00593890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2335B">
              <w:rPr>
                <w:b/>
                <w:bCs/>
              </w:rPr>
              <w:fldChar w:fldCharType="end"/>
            </w:r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22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8796529" w14:textId="77777777" w:rsidR="008E723B" w:rsidRPr="0082335B" w:rsidRDefault="008E723B" w:rsidP="00593890">
            <w:pPr>
              <w:pStyle w:val="Vypln"/>
              <w:jc w:val="center"/>
            </w:pPr>
          </w:p>
        </w:tc>
      </w:tr>
      <w:tr w:rsidR="008E723B" w:rsidRPr="0082335B" w14:paraId="12D70949" w14:textId="77777777" w:rsidTr="00593890">
        <w:trPr>
          <w:trHeight w:val="375"/>
        </w:trPr>
        <w:tc>
          <w:tcPr>
            <w:tcW w:w="12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F5D8DC0" w14:textId="77777777" w:rsidR="008E723B" w:rsidRPr="0082335B" w:rsidRDefault="008E723B" w:rsidP="00593890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14:paraId="7313EADE" w14:textId="77777777" w:rsidR="008E723B" w:rsidRPr="0082335B" w:rsidRDefault="008E723B" w:rsidP="00593890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E264B0C" w14:textId="77777777" w:rsidR="008E723B" w:rsidRPr="0082335B" w:rsidRDefault="008E723B" w:rsidP="00593890">
            <w:pPr>
              <w:pStyle w:val="Popisc"/>
              <w:jc w:val="center"/>
            </w:pPr>
          </w:p>
          <w:p w14:paraId="7E19E3B2" w14:textId="77777777" w:rsidR="008E723B" w:rsidRPr="0082335B" w:rsidRDefault="008E723B" w:rsidP="00593890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4129C9" w14:textId="77777777" w:rsidR="008E723B" w:rsidRPr="0082335B" w:rsidRDefault="008E723B" w:rsidP="00593890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14:paraId="58ECE341" w14:textId="77777777" w:rsidR="008E723B" w:rsidRPr="0082335B" w:rsidRDefault="008E723B" w:rsidP="00593890">
            <w:pPr>
              <w:pStyle w:val="Popisc"/>
              <w:jc w:val="center"/>
            </w:pPr>
            <w:r w:rsidRPr="0082335B">
              <w:t>Zástupce certifikačního orgánu (CO</w:t>
            </w:r>
            <w:r>
              <w:t>P</w:t>
            </w:r>
            <w:r w:rsidRPr="0082335B">
              <w:t>)</w:t>
            </w:r>
          </w:p>
        </w:tc>
      </w:tr>
    </w:tbl>
    <w:p w14:paraId="3092F505" w14:textId="77777777" w:rsidR="00C0088B" w:rsidRDefault="00C0088B" w:rsidP="00120549">
      <w:pPr>
        <w:pStyle w:val="Nadpis1"/>
        <w:sectPr w:rsidR="00C0088B" w:rsidSect="00B30595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851" w:right="851" w:bottom="851" w:left="851" w:header="709" w:footer="314" w:gutter="0"/>
          <w:cols w:space="708"/>
          <w:docGrid w:linePitch="360"/>
        </w:sectPr>
      </w:pPr>
    </w:p>
    <w:p w14:paraId="183CFCD8" w14:textId="77777777" w:rsidR="00C0088B" w:rsidRDefault="00C0088B" w:rsidP="00120549">
      <w:pPr>
        <w:pStyle w:val="Nadpis1"/>
        <w:sectPr w:rsidR="00C0088B" w:rsidSect="00B30595">
          <w:footnotePr>
            <w:pos w:val="beneathText"/>
          </w:footnotePr>
          <w:type w:val="continuous"/>
          <w:pgSz w:w="11905" w:h="16837" w:code="9"/>
          <w:pgMar w:top="851" w:right="851" w:bottom="851" w:left="851" w:header="709" w:footer="314" w:gutter="0"/>
          <w:cols w:space="708"/>
          <w:docGrid w:linePitch="360"/>
        </w:sectPr>
      </w:pPr>
    </w:p>
    <w:p w14:paraId="5E8BF2BC" w14:textId="4A6C90AC" w:rsidR="00CC479D" w:rsidRPr="00120549" w:rsidRDefault="00DB01DB" w:rsidP="00120549">
      <w:pPr>
        <w:pStyle w:val="Nadpis1"/>
      </w:pPr>
      <w:r w:rsidRPr="00120549">
        <w:lastRenderedPageBreak/>
        <w:t xml:space="preserve">Příloha č. 1 k žádosti </w:t>
      </w:r>
      <w:r w:rsidR="00120549" w:rsidRPr="00120549">
        <w:t xml:space="preserve">o (re)certifikaci / </w:t>
      </w:r>
      <w:r w:rsidR="00241932">
        <w:t>prodloužení</w:t>
      </w:r>
      <w:r w:rsidR="00120549" w:rsidRPr="00120549">
        <w:t xml:space="preserve"> platnosti certifikátu pracovníka NDT</w:t>
      </w:r>
    </w:p>
    <w:p w14:paraId="39EBFF7F" w14:textId="77777777" w:rsidR="00EA5AB1" w:rsidRDefault="00EA5AB1" w:rsidP="00EA5AB1"/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850"/>
        <w:gridCol w:w="851"/>
        <w:gridCol w:w="3685"/>
        <w:gridCol w:w="2127"/>
        <w:gridCol w:w="1912"/>
      </w:tblGrid>
      <w:tr w:rsidR="003E54E3" w:rsidRPr="00A15213" w14:paraId="339A83BE" w14:textId="77777777" w:rsidTr="002F01BC">
        <w:trPr>
          <w:trHeight w:val="300"/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585E0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DBAF1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597DDB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DE6EC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Číslo certifikátu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08D3A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Platnost do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6D9B3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Schválení PED</w:t>
            </w:r>
          </w:p>
        </w:tc>
      </w:tr>
      <w:tr w:rsidR="003E54E3" w14:paraId="188489E6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CD016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7C171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150A01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DAF3E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8A00F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144AE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4C18AD3C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B095C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2C8DE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30BA33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4104A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D7F3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662CA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0CD3E263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AA612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E11F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9A64145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2DA32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979BF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605619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6501FC00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0B99F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D172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58BD3C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6070D4" w14:textId="77777777" w:rsidR="003E54E3" w:rsidRDefault="003E54E3" w:rsidP="00A45EC2">
            <w:pPr>
              <w:pStyle w:val="Vpl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3A2D" w14:textId="77777777" w:rsidR="003E54E3" w:rsidRDefault="003E54E3" w:rsidP="00A45EC2">
            <w:pPr>
              <w:pStyle w:val="Vpl"/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59CEC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:rsidRPr="00DF5BFB" w14:paraId="4E218100" w14:textId="77777777" w:rsidTr="00A45EC2">
        <w:trPr>
          <w:trHeight w:val="232"/>
          <w:jc w:val="center"/>
        </w:trPr>
        <w:tc>
          <w:tcPr>
            <w:tcW w:w="103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23DC4" w14:textId="7F84DB8F" w:rsidR="002D7A95" w:rsidRDefault="00027250" w:rsidP="00A45EC2">
            <w:pPr>
              <w:pStyle w:val="Nadpis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Vždy požadované doklady:</w:t>
            </w:r>
          </w:p>
          <w:p w14:paraId="3E4B8B57" w14:textId="77777777" w:rsidR="002D7A95" w:rsidRDefault="002D7A95" w:rsidP="002D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Vyšetření ostrosti vidění na blízko ne starší než 1 rok</w:t>
            </w:r>
          </w:p>
          <w:p w14:paraId="732D6C68" w14:textId="77777777" w:rsidR="002D7A95" w:rsidRDefault="002D7A95" w:rsidP="002D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A1610">
              <w:rPr>
                <w:sz w:val="16"/>
                <w:szCs w:val="16"/>
              </w:rPr>
              <w:t>yšetření barevného vidění a/nebo vnímání ve stupních šedi</w:t>
            </w:r>
            <w:r>
              <w:rPr>
                <w:sz w:val="16"/>
                <w:szCs w:val="16"/>
              </w:rPr>
              <w:t xml:space="preserve"> ne starší než 5 let</w:t>
            </w:r>
          </w:p>
          <w:p w14:paraId="3DC805EA" w14:textId="77777777" w:rsidR="002D7A95" w:rsidRDefault="002D7A95" w:rsidP="002D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Tato příloha potvrzená zaměstnavatelem, v případě OSVČ potvrzuje přímo žadatel o certifikát</w:t>
            </w:r>
          </w:p>
          <w:p w14:paraId="182D65EB" w14:textId="3147D139" w:rsidR="003E54E3" w:rsidRPr="00941604" w:rsidRDefault="003E54E3" w:rsidP="00A45EC2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 xml:space="preserve">Požadované </w:t>
            </w:r>
            <w:r w:rsidR="00CA1610">
              <w:rPr>
                <w:sz w:val="16"/>
                <w:szCs w:val="16"/>
              </w:rPr>
              <w:t>doklady</w:t>
            </w:r>
            <w:r w:rsidRPr="00941604">
              <w:rPr>
                <w:sz w:val="16"/>
                <w:szCs w:val="16"/>
              </w:rPr>
              <w:t xml:space="preserve"> pro recertifikaci:</w:t>
            </w:r>
          </w:p>
          <w:p w14:paraId="20AB9AA6" w14:textId="42503A3C" w:rsidR="003E54E3" w:rsidRDefault="003E54E3" w:rsidP="00A4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Kopie </w:t>
            </w:r>
            <w:r w:rsidR="002F01BC">
              <w:rPr>
                <w:sz w:val="16"/>
                <w:szCs w:val="16"/>
              </w:rPr>
              <w:t xml:space="preserve">původního </w:t>
            </w:r>
            <w:r>
              <w:rPr>
                <w:sz w:val="16"/>
                <w:szCs w:val="16"/>
              </w:rPr>
              <w:t>certifikátu</w:t>
            </w:r>
          </w:p>
          <w:p w14:paraId="56DD30D6" w14:textId="77777777" w:rsidR="003E54E3" w:rsidRDefault="00CA1610" w:rsidP="002F0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Úspěšné absolvování recertifikační zkoušky</w:t>
            </w:r>
          </w:p>
          <w:p w14:paraId="2CFB4748" w14:textId="06C7710F" w:rsidR="00CA1610" w:rsidRPr="00941604" w:rsidRDefault="00CA1610" w:rsidP="00CA1610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 xml:space="preserve">Požadované </w:t>
            </w:r>
            <w:r>
              <w:rPr>
                <w:sz w:val="16"/>
                <w:szCs w:val="16"/>
              </w:rPr>
              <w:t>doklady</w:t>
            </w:r>
            <w:r w:rsidRPr="00941604">
              <w:rPr>
                <w:sz w:val="16"/>
                <w:szCs w:val="16"/>
              </w:rPr>
              <w:t xml:space="preserve"> pro </w:t>
            </w:r>
            <w:r w:rsidR="00241932">
              <w:rPr>
                <w:sz w:val="16"/>
                <w:szCs w:val="16"/>
              </w:rPr>
              <w:t>prodloužení</w:t>
            </w:r>
            <w:r>
              <w:rPr>
                <w:sz w:val="16"/>
                <w:szCs w:val="16"/>
              </w:rPr>
              <w:t xml:space="preserve"> platnosti po 5 letech po certifikaci nebo recertifikaci</w:t>
            </w:r>
            <w:r w:rsidRPr="00941604">
              <w:rPr>
                <w:sz w:val="16"/>
                <w:szCs w:val="16"/>
              </w:rPr>
              <w:t>:</w:t>
            </w:r>
          </w:p>
          <w:p w14:paraId="7258A792" w14:textId="0CCA3903" w:rsidR="00CA1610" w:rsidRPr="00DF5BFB" w:rsidRDefault="00073931" w:rsidP="002F0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č. 2 této žádosti o plnění strukturovaného kreditního systému nebo ú</w:t>
            </w:r>
            <w:r w:rsidRPr="00073931">
              <w:rPr>
                <w:sz w:val="16"/>
                <w:szCs w:val="16"/>
              </w:rPr>
              <w:t xml:space="preserve">spěšné absolvování </w:t>
            </w:r>
            <w:r>
              <w:rPr>
                <w:sz w:val="16"/>
                <w:szCs w:val="16"/>
              </w:rPr>
              <w:t xml:space="preserve">praktické </w:t>
            </w:r>
            <w:r w:rsidRPr="00073931">
              <w:rPr>
                <w:sz w:val="16"/>
                <w:szCs w:val="16"/>
              </w:rPr>
              <w:t>zkoušky</w:t>
            </w:r>
            <w:r>
              <w:rPr>
                <w:sz w:val="16"/>
                <w:szCs w:val="16"/>
              </w:rPr>
              <w:t xml:space="preserve"> (pro stupeň 2 + instrukce)</w:t>
            </w:r>
          </w:p>
        </w:tc>
      </w:tr>
    </w:tbl>
    <w:p w14:paraId="765ECBAB" w14:textId="77777777" w:rsidR="003E54E3" w:rsidRDefault="003E54E3" w:rsidP="00444AAC">
      <w:pPr>
        <w:rPr>
          <w:b/>
          <w:sz w:val="24"/>
          <w:u w:val="single"/>
        </w:rPr>
      </w:pPr>
    </w:p>
    <w:p w14:paraId="2DB843D3" w14:textId="40D4A989" w:rsidR="00444AAC" w:rsidRPr="00444AAC" w:rsidRDefault="00444AAC" w:rsidP="00444AAC">
      <w:pPr>
        <w:rPr>
          <w:b/>
          <w:sz w:val="24"/>
          <w:u w:val="single"/>
        </w:rPr>
      </w:pPr>
      <w:r w:rsidRPr="00444AAC">
        <w:rPr>
          <w:b/>
          <w:sz w:val="24"/>
          <w:u w:val="single"/>
        </w:rPr>
        <w:t>Prokázání splnění požadavků normy ČSN EN ISO 9712:20</w:t>
      </w:r>
      <w:r w:rsidR="004E4E3E">
        <w:rPr>
          <w:b/>
          <w:sz w:val="24"/>
          <w:u w:val="single"/>
        </w:rPr>
        <w:t>22</w:t>
      </w:r>
      <w:r w:rsidRPr="00444AAC">
        <w:rPr>
          <w:b/>
          <w:sz w:val="24"/>
          <w:u w:val="single"/>
        </w:rPr>
        <w:t xml:space="preserve">, čl. 10.1. </w:t>
      </w:r>
    </w:p>
    <w:p w14:paraId="110ED44A" w14:textId="77777777" w:rsidR="00444AAC" w:rsidRDefault="00444AAC" w:rsidP="00EA5AB1">
      <w:pPr>
        <w:rPr>
          <w:sz w:val="24"/>
        </w:rPr>
      </w:pPr>
    </w:p>
    <w:p w14:paraId="0041F5CF" w14:textId="58D2C2AA" w:rsidR="00EA5AB1" w:rsidRDefault="00EA5AB1" w:rsidP="00CF6B98">
      <w:pPr>
        <w:jc w:val="both"/>
        <w:rPr>
          <w:sz w:val="24"/>
        </w:rPr>
      </w:pPr>
      <w:r w:rsidRPr="00764AA9">
        <w:rPr>
          <w:sz w:val="22"/>
          <w:szCs w:val="22"/>
        </w:rPr>
        <w:t xml:space="preserve">Potvrzuji tímto, že certifikovaný pracovník ........................................................................... po dobu platnosti stávajícího certifikátu podával jako pracovník NDT uspokojivé pracovní výkony v rozsahu své certifikace a na tuto činnost nebyly vzneseny žádné stížnosti. Dále potvrzuji, že po dobu platnosti </w:t>
      </w:r>
      <w:r w:rsidR="00444AAC" w:rsidRPr="00764AA9">
        <w:rPr>
          <w:sz w:val="22"/>
          <w:szCs w:val="22"/>
        </w:rPr>
        <w:t xml:space="preserve">stávajícího certifikátu </w:t>
      </w:r>
      <w:r w:rsidRPr="00764AA9">
        <w:rPr>
          <w:sz w:val="22"/>
          <w:szCs w:val="22"/>
        </w:rPr>
        <w:t xml:space="preserve">nedošlo k významnému přerušení činnosti v metodě a sektoru, pro kterou se žádá o prodloužení certifikátu. Významné přerušení činnosti </w:t>
      </w:r>
      <w:r w:rsidR="00073931">
        <w:rPr>
          <w:sz w:val="22"/>
          <w:szCs w:val="22"/>
        </w:rPr>
        <w:t xml:space="preserve">je </w:t>
      </w:r>
      <w:r w:rsidR="00073931" w:rsidRPr="00073931">
        <w:rPr>
          <w:sz w:val="22"/>
          <w:szCs w:val="22"/>
        </w:rPr>
        <w:t>nepřítomnost nebo změna pracovní činnosti, která certifikované osobě brání vykonávat povinnosti odpovídající úrovni v metodě a sektoru (sektorech) v certifikovaném rozsahu, a to buď nepřetržitě po dobu delší než jeden rok, nebo dvě nebo více období po celkovou dobu přesahující dva roky</w:t>
      </w:r>
      <w:r w:rsidR="00444AAC" w:rsidRPr="00764AA9">
        <w:rPr>
          <w:sz w:val="22"/>
          <w:szCs w:val="22"/>
        </w:rPr>
        <w:t xml:space="preserve"> (Zákonná dovolená nebo doba nemoci nebo školení kratší než 30 dnů se pro výpočet délky přerušení neuvažuje).</w:t>
      </w:r>
    </w:p>
    <w:p w14:paraId="7D7FC609" w14:textId="77777777" w:rsidR="00DA2B85" w:rsidRDefault="00DA2B85" w:rsidP="00DA2B85">
      <w:pPr>
        <w:pStyle w:val="Nadpis2"/>
        <w:spacing w:before="120" w:line="360" w:lineRule="auto"/>
        <w:jc w:val="center"/>
        <w:rPr>
          <w:sz w:val="22"/>
          <w:szCs w:val="22"/>
        </w:rPr>
      </w:pPr>
      <w:r w:rsidRPr="00552F9F">
        <w:rPr>
          <w:sz w:val="22"/>
          <w:szCs w:val="22"/>
        </w:rPr>
        <w:t>Platební a smluvní podmínky</w:t>
      </w:r>
    </w:p>
    <w:p w14:paraId="29DD49AF" w14:textId="77777777" w:rsidR="00DA2B85" w:rsidRPr="00B24AA3" w:rsidRDefault="00DA2B85" w:rsidP="00764AA9">
      <w:pPr>
        <w:tabs>
          <w:tab w:val="left" w:pos="284"/>
          <w:tab w:val="num" w:pos="720"/>
        </w:tabs>
        <w:spacing w:before="60"/>
        <w:ind w:left="284" w:hanging="284"/>
        <w:jc w:val="both"/>
        <w:rPr>
          <w:sz w:val="22"/>
          <w:szCs w:val="22"/>
        </w:rPr>
      </w:pPr>
      <w:r w:rsidRPr="00B24AA3">
        <w:rPr>
          <w:sz w:val="22"/>
          <w:szCs w:val="22"/>
        </w:rPr>
        <w:t xml:space="preserve">Cena za prodloužení certifikátu NDT: </w:t>
      </w:r>
    </w:p>
    <w:p w14:paraId="296076B2" w14:textId="77777777" w:rsidR="00764AA9" w:rsidRPr="00B24AA3" w:rsidRDefault="00764AA9" w:rsidP="00764AA9">
      <w:pPr>
        <w:tabs>
          <w:tab w:val="left" w:pos="284"/>
          <w:tab w:val="num" w:pos="720"/>
        </w:tabs>
        <w:spacing w:before="60"/>
        <w:ind w:left="284" w:hanging="284"/>
        <w:jc w:val="both"/>
        <w:rPr>
          <w:sz w:val="22"/>
          <w:szCs w:val="22"/>
        </w:rPr>
      </w:pPr>
    </w:p>
    <w:p w14:paraId="74B66660" w14:textId="30427F93" w:rsidR="00DA2B85" w:rsidRPr="00DA0E6B" w:rsidRDefault="00DA2B85" w:rsidP="002D6349">
      <w:pPr>
        <w:tabs>
          <w:tab w:val="left" w:pos="284"/>
          <w:tab w:val="left" w:pos="5103"/>
        </w:tabs>
        <w:spacing w:before="60"/>
        <w:jc w:val="both"/>
        <w:rPr>
          <w:b/>
          <w:sz w:val="22"/>
          <w:szCs w:val="22"/>
        </w:rPr>
      </w:pPr>
      <w:r w:rsidRPr="00DA0E6B">
        <w:rPr>
          <w:b/>
          <w:sz w:val="22"/>
          <w:szCs w:val="22"/>
        </w:rPr>
        <w:t xml:space="preserve">● </w:t>
      </w:r>
      <w:r w:rsidR="00B24AA3" w:rsidRPr="00DA0E6B">
        <w:rPr>
          <w:b/>
          <w:sz w:val="22"/>
          <w:szCs w:val="22"/>
        </w:rPr>
        <w:t>V</w:t>
      </w:r>
      <w:r w:rsidR="002D6349" w:rsidRPr="00DA0E6B">
        <w:rPr>
          <w:b/>
          <w:sz w:val="22"/>
          <w:szCs w:val="22"/>
        </w:rPr>
        <w:t>ystavení certifikátu</w:t>
      </w:r>
      <w:r w:rsidRPr="00DA0E6B">
        <w:rPr>
          <w:b/>
          <w:sz w:val="22"/>
          <w:szCs w:val="22"/>
        </w:rPr>
        <w:tab/>
      </w:r>
      <w:r w:rsidRPr="00DA0E6B">
        <w:rPr>
          <w:sz w:val="22"/>
          <w:szCs w:val="22"/>
        </w:rPr>
        <w:t>3.</w:t>
      </w:r>
      <w:r w:rsidR="00B24AA3" w:rsidRPr="00DA0E6B">
        <w:rPr>
          <w:sz w:val="22"/>
          <w:szCs w:val="22"/>
        </w:rPr>
        <w:t>8</w:t>
      </w:r>
      <w:r w:rsidRPr="00DA0E6B">
        <w:rPr>
          <w:sz w:val="22"/>
          <w:szCs w:val="22"/>
        </w:rPr>
        <w:t xml:space="preserve">00,- Kč bez DPH </w:t>
      </w:r>
      <w:r w:rsidRPr="00DA0E6B">
        <w:rPr>
          <w:b/>
          <w:sz w:val="22"/>
          <w:szCs w:val="22"/>
        </w:rPr>
        <w:t>(</w:t>
      </w:r>
      <w:proofErr w:type="gramStart"/>
      <w:r w:rsidR="00D863FB" w:rsidRPr="00DA0E6B">
        <w:rPr>
          <w:b/>
          <w:sz w:val="22"/>
          <w:szCs w:val="22"/>
        </w:rPr>
        <w:t>4</w:t>
      </w:r>
      <w:r w:rsidRPr="00DA0E6B">
        <w:rPr>
          <w:b/>
          <w:sz w:val="22"/>
          <w:szCs w:val="22"/>
        </w:rPr>
        <w:t>.</w:t>
      </w:r>
      <w:r w:rsidR="00B24AA3" w:rsidRPr="00DA0E6B">
        <w:rPr>
          <w:b/>
          <w:sz w:val="22"/>
          <w:szCs w:val="22"/>
        </w:rPr>
        <w:t>598</w:t>
      </w:r>
      <w:r w:rsidRPr="00DA0E6B">
        <w:rPr>
          <w:b/>
          <w:sz w:val="22"/>
          <w:szCs w:val="22"/>
        </w:rPr>
        <w:t>,-</w:t>
      </w:r>
      <w:proofErr w:type="gramEnd"/>
      <w:r w:rsidRPr="00DA0E6B">
        <w:rPr>
          <w:b/>
          <w:sz w:val="22"/>
          <w:szCs w:val="22"/>
        </w:rPr>
        <w:t xml:space="preserve"> Kč včetně DPH)</w:t>
      </w:r>
    </w:p>
    <w:p w14:paraId="1482574E" w14:textId="7B601640" w:rsidR="00DA2B85" w:rsidRPr="00DA0E6B" w:rsidRDefault="00DA2B85" w:rsidP="002D6349">
      <w:pPr>
        <w:tabs>
          <w:tab w:val="left" w:pos="284"/>
          <w:tab w:val="left" w:pos="5103"/>
        </w:tabs>
        <w:rPr>
          <w:sz w:val="22"/>
          <w:szCs w:val="22"/>
        </w:rPr>
      </w:pPr>
      <w:r w:rsidRPr="00DA0E6B">
        <w:rPr>
          <w:b/>
          <w:sz w:val="22"/>
          <w:szCs w:val="22"/>
        </w:rPr>
        <w:t xml:space="preserve">● </w:t>
      </w:r>
      <w:r w:rsidR="00CA759F" w:rsidRPr="00DA0E6B">
        <w:rPr>
          <w:b/>
          <w:sz w:val="22"/>
          <w:szCs w:val="22"/>
        </w:rPr>
        <w:t>S</w:t>
      </w:r>
      <w:r w:rsidRPr="00DA0E6B">
        <w:rPr>
          <w:b/>
          <w:sz w:val="22"/>
          <w:szCs w:val="22"/>
        </w:rPr>
        <w:t xml:space="preserve">chválení dle směrnice </w:t>
      </w:r>
      <w:r w:rsidRPr="00DA0E6B">
        <w:rPr>
          <w:rStyle w:val="Zdraznn"/>
          <w:b/>
          <w:i w:val="0"/>
          <w:sz w:val="22"/>
          <w:szCs w:val="22"/>
        </w:rPr>
        <w:t>PED 2014/68/EU</w:t>
      </w:r>
      <w:r w:rsidRPr="00DA0E6B">
        <w:rPr>
          <w:rStyle w:val="Zdraznn"/>
          <w:b/>
          <w:i w:val="0"/>
          <w:sz w:val="22"/>
          <w:szCs w:val="22"/>
        </w:rPr>
        <w:tab/>
      </w:r>
      <w:r w:rsidRPr="00DA0E6B">
        <w:rPr>
          <w:sz w:val="22"/>
          <w:szCs w:val="22"/>
        </w:rPr>
        <w:t xml:space="preserve">1.000,- Kč bez DPH </w:t>
      </w:r>
      <w:r w:rsidRPr="00DA0E6B">
        <w:rPr>
          <w:b/>
          <w:sz w:val="22"/>
          <w:szCs w:val="22"/>
        </w:rPr>
        <w:t>(</w:t>
      </w:r>
      <w:proofErr w:type="gramStart"/>
      <w:r w:rsidRPr="00DA0E6B">
        <w:rPr>
          <w:b/>
          <w:sz w:val="22"/>
          <w:szCs w:val="22"/>
        </w:rPr>
        <w:t>1.210,-</w:t>
      </w:r>
      <w:proofErr w:type="gramEnd"/>
      <w:r w:rsidRPr="00DA0E6B">
        <w:rPr>
          <w:b/>
          <w:sz w:val="22"/>
          <w:szCs w:val="22"/>
        </w:rPr>
        <w:t xml:space="preserve"> Kč včetně DPH)</w:t>
      </w:r>
    </w:p>
    <w:p w14:paraId="675C0A80" w14:textId="77777777" w:rsidR="00764AA9" w:rsidRPr="00742D69" w:rsidRDefault="00764AA9" w:rsidP="00764AA9">
      <w:pPr>
        <w:tabs>
          <w:tab w:val="left" w:pos="284"/>
        </w:tabs>
        <w:spacing w:before="60"/>
        <w:jc w:val="both"/>
        <w:rPr>
          <w:noProof/>
          <w:sz w:val="22"/>
          <w:szCs w:val="22"/>
          <w:lang w:eastAsia="cs-CZ"/>
        </w:rPr>
      </w:pPr>
    </w:p>
    <w:p w14:paraId="510BAF0F" w14:textId="59EFE31B" w:rsidR="00DA2B85" w:rsidRPr="00742D69" w:rsidRDefault="00DA2B85" w:rsidP="00764AA9">
      <w:pPr>
        <w:tabs>
          <w:tab w:val="left" w:pos="284"/>
        </w:tabs>
        <w:spacing w:before="60"/>
        <w:jc w:val="both"/>
        <w:rPr>
          <w:noProof/>
          <w:sz w:val="22"/>
          <w:szCs w:val="22"/>
          <w:lang w:eastAsia="cs-CZ"/>
        </w:rPr>
      </w:pPr>
      <w:r w:rsidRPr="00742D69">
        <w:rPr>
          <w:noProof/>
          <w:sz w:val="22"/>
          <w:szCs w:val="22"/>
          <w:lang w:eastAsia="cs-CZ"/>
        </w:rPr>
        <w:t xml:space="preserve">Platební podmínky – </w:t>
      </w:r>
      <w:r w:rsidRPr="00742D69">
        <w:rPr>
          <w:bCs/>
          <w:noProof/>
          <w:sz w:val="22"/>
          <w:szCs w:val="22"/>
          <w:u w:val="single"/>
          <w:lang w:eastAsia="cs-CZ"/>
        </w:rPr>
        <w:t>vyberte jednu z variant platby</w:t>
      </w:r>
      <w:r w:rsidRPr="00742D69">
        <w:rPr>
          <w:bCs/>
          <w:noProof/>
          <w:sz w:val="22"/>
          <w:szCs w:val="22"/>
          <w:lang w:eastAsia="cs-CZ"/>
        </w:rPr>
        <w:t xml:space="preserve">  </w:t>
      </w:r>
      <w:r w:rsidRPr="00742D69">
        <w:rPr>
          <w:noProof/>
          <w:sz w:val="22"/>
          <w:szCs w:val="22"/>
          <w:lang w:eastAsia="cs-CZ"/>
        </w:rPr>
        <w:t>(pokud neškrtnete nic, platí varianta</w:t>
      </w:r>
      <w:r w:rsidR="006D2141" w:rsidRPr="00742D69">
        <w:rPr>
          <w:noProof/>
          <w:sz w:val="22"/>
          <w:szCs w:val="22"/>
          <w:lang w:eastAsia="cs-CZ"/>
        </w:rPr>
        <w:t xml:space="preserve"> </w:t>
      </w:r>
      <w:r w:rsidRPr="00742D69">
        <w:rPr>
          <w:noProof/>
          <w:sz w:val="22"/>
          <w:szCs w:val="22"/>
          <w:lang w:eastAsia="cs-CZ"/>
        </w:rPr>
        <w:t xml:space="preserve">                                      platby předem):</w:t>
      </w:r>
    </w:p>
    <w:p w14:paraId="62E87260" w14:textId="77777777" w:rsidR="00742D69" w:rsidRPr="00742D69" w:rsidRDefault="00742D69" w:rsidP="00764AA9">
      <w:pPr>
        <w:tabs>
          <w:tab w:val="left" w:pos="284"/>
        </w:tabs>
        <w:spacing w:before="60"/>
        <w:jc w:val="both"/>
        <w:rPr>
          <w:noProof/>
          <w:sz w:val="22"/>
          <w:szCs w:val="22"/>
          <w:lang w:eastAsia="cs-CZ"/>
        </w:rPr>
      </w:pPr>
    </w:p>
    <w:p w14:paraId="4847B521" w14:textId="036C51E0" w:rsidR="00DA2B85" w:rsidRPr="00742D69" w:rsidRDefault="00000000" w:rsidP="007A780C">
      <w:pPr>
        <w:autoSpaceDE w:val="0"/>
        <w:autoSpaceDN w:val="0"/>
        <w:adjustRightInd w:val="0"/>
        <w:spacing w:before="60"/>
        <w:ind w:left="284" w:hanging="284"/>
        <w:rPr>
          <w:rFonts w:cs="Arial"/>
          <w:bCs/>
          <w:caps/>
          <w:noProof/>
          <w:sz w:val="24"/>
          <w:lang w:eastAsia="cs-CZ"/>
        </w:rPr>
      </w:pPr>
      <w:sdt>
        <w:sdtPr>
          <w:rPr>
            <w:rFonts w:cs="Arial"/>
            <w:bCs/>
            <w:caps/>
            <w:noProof/>
            <w:sz w:val="24"/>
            <w:lang w:eastAsia="cs-CZ"/>
          </w:rPr>
          <w:alias w:val="cb_platba_predem"/>
          <w:tag w:val="cb_platba_predem"/>
          <w:id w:val="-1474669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A70">
            <w:rPr>
              <w:rFonts w:ascii="MS Gothic" w:eastAsia="MS Gothic" w:hAnsi="MS Gothic" w:cs="Arial" w:hint="eastAsia"/>
              <w:bCs/>
              <w:caps/>
              <w:noProof/>
              <w:sz w:val="24"/>
              <w:lang w:eastAsia="cs-CZ"/>
            </w:rPr>
            <w:t>☐</w:t>
          </w:r>
        </w:sdtContent>
      </w:sdt>
      <w:r w:rsidR="00840AE2" w:rsidRPr="00742D69">
        <w:rPr>
          <w:rFonts w:cs="Arial"/>
          <w:bCs/>
          <w:caps/>
          <w:noProof/>
          <w:sz w:val="24"/>
          <w:lang w:eastAsia="cs-CZ"/>
        </w:rPr>
        <w:t xml:space="preserve"> </w:t>
      </w:r>
      <w:r w:rsidR="00DA2B85" w:rsidRPr="00742D69">
        <w:rPr>
          <w:b/>
          <w:sz w:val="22"/>
          <w:szCs w:val="22"/>
        </w:rPr>
        <w:t>p</w:t>
      </w:r>
      <w:r w:rsidR="00DA2B85" w:rsidRPr="00742D69">
        <w:rPr>
          <w:b/>
          <w:noProof/>
          <w:sz w:val="22"/>
          <w:szCs w:val="22"/>
          <w:lang w:eastAsia="cs-CZ"/>
        </w:rPr>
        <w:t>latba předem převodem z účtu</w:t>
      </w:r>
      <w:r w:rsidR="00DA2B85" w:rsidRPr="00742D69">
        <w:rPr>
          <w:noProof/>
          <w:sz w:val="22"/>
          <w:szCs w:val="22"/>
          <w:lang w:eastAsia="cs-CZ"/>
        </w:rPr>
        <w:t xml:space="preserve"> </w:t>
      </w:r>
      <w:r w:rsidR="00DA2B85" w:rsidRPr="00742D69">
        <w:rPr>
          <w:b/>
          <w:noProof/>
          <w:sz w:val="22"/>
          <w:szCs w:val="22"/>
          <w:lang w:eastAsia="cs-CZ"/>
        </w:rPr>
        <w:t>– standardní způsob platby</w:t>
      </w:r>
      <w:r w:rsidR="006D2141" w:rsidRPr="00742D69">
        <w:rPr>
          <w:b/>
          <w:noProof/>
          <w:sz w:val="22"/>
          <w:szCs w:val="22"/>
          <w:lang w:eastAsia="cs-CZ"/>
        </w:rPr>
        <w:t xml:space="preserve">, </w:t>
      </w:r>
      <w:r w:rsidR="00DA2B85" w:rsidRPr="00742D69">
        <w:rPr>
          <w:noProof/>
          <w:sz w:val="22"/>
          <w:szCs w:val="22"/>
          <w:lang w:eastAsia="cs-CZ"/>
        </w:rPr>
        <w:t xml:space="preserve">daňový doklad bude vystaven ke dni přijetí platby </w:t>
      </w:r>
    </w:p>
    <w:p w14:paraId="01FC954C" w14:textId="1E65FE5F" w:rsidR="00DA2B85" w:rsidRPr="00742D69" w:rsidRDefault="00000000" w:rsidP="007A780C">
      <w:pPr>
        <w:autoSpaceDE w:val="0"/>
        <w:autoSpaceDN w:val="0"/>
        <w:adjustRightInd w:val="0"/>
        <w:ind w:left="284" w:hanging="284"/>
        <w:rPr>
          <w:b/>
          <w:bCs/>
          <w:caps/>
          <w:noProof/>
          <w:sz w:val="22"/>
          <w:szCs w:val="22"/>
          <w:lang w:eastAsia="cs-CZ"/>
        </w:rPr>
      </w:pPr>
      <w:sdt>
        <w:sdtPr>
          <w:rPr>
            <w:rFonts w:cs="Arial"/>
            <w:bCs/>
            <w:caps/>
            <w:noProof/>
            <w:sz w:val="24"/>
            <w:lang w:eastAsia="cs-CZ"/>
          </w:rPr>
          <w:alias w:val="cb_platba_prevodem"/>
          <w:tag w:val="cb_platba_prevodem"/>
          <w:id w:val="-6110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3F3">
            <w:rPr>
              <w:rFonts w:ascii="MS Gothic" w:eastAsia="MS Gothic" w:hAnsi="MS Gothic" w:cs="Arial" w:hint="eastAsia"/>
              <w:bCs/>
              <w:caps/>
              <w:noProof/>
              <w:sz w:val="24"/>
              <w:lang w:eastAsia="cs-CZ"/>
            </w:rPr>
            <w:t>☐</w:t>
          </w:r>
        </w:sdtContent>
      </w:sdt>
      <w:r w:rsidR="00DA2B85" w:rsidRPr="00742D69">
        <w:rPr>
          <w:sz w:val="22"/>
          <w:szCs w:val="22"/>
        </w:rPr>
        <w:t xml:space="preserve"> </w:t>
      </w:r>
      <w:r w:rsidR="00DA2B85" w:rsidRPr="00742D69">
        <w:rPr>
          <w:b/>
          <w:sz w:val="22"/>
          <w:szCs w:val="22"/>
        </w:rPr>
        <w:t>p</w:t>
      </w:r>
      <w:r w:rsidR="00DA2B85" w:rsidRPr="00742D69">
        <w:rPr>
          <w:b/>
          <w:noProof/>
          <w:sz w:val="22"/>
          <w:szCs w:val="22"/>
          <w:lang w:eastAsia="cs-CZ"/>
        </w:rPr>
        <w:t>latba převodem</w:t>
      </w:r>
      <w:r w:rsidR="00DA2B85" w:rsidRPr="00742D69">
        <w:rPr>
          <w:noProof/>
          <w:sz w:val="22"/>
          <w:szCs w:val="22"/>
          <w:lang w:eastAsia="cs-CZ"/>
        </w:rPr>
        <w:t xml:space="preserve"> </w:t>
      </w:r>
      <w:r w:rsidR="00DA2B85" w:rsidRPr="00742D69">
        <w:rPr>
          <w:b/>
          <w:noProof/>
          <w:sz w:val="22"/>
          <w:szCs w:val="22"/>
          <w:lang w:eastAsia="cs-CZ"/>
        </w:rPr>
        <w:t xml:space="preserve">– na základě vystavené faktury, </w:t>
      </w:r>
      <w:r w:rsidR="00DA2B85" w:rsidRPr="00742D69">
        <w:rPr>
          <w:b/>
          <w:bCs/>
          <w:noProof/>
          <w:sz w:val="22"/>
          <w:szCs w:val="22"/>
          <w:lang w:eastAsia="cs-CZ"/>
        </w:rPr>
        <w:t>pouze po dohodě s</w:t>
      </w:r>
      <w:r w:rsidR="006D2141" w:rsidRPr="00742D69">
        <w:rPr>
          <w:b/>
          <w:bCs/>
          <w:noProof/>
          <w:sz w:val="22"/>
          <w:szCs w:val="22"/>
          <w:lang w:eastAsia="cs-CZ"/>
        </w:rPr>
        <w:t> </w:t>
      </w:r>
      <w:r w:rsidR="00DA2B85" w:rsidRPr="00742D69">
        <w:rPr>
          <w:b/>
          <w:bCs/>
          <w:noProof/>
          <w:sz w:val="22"/>
          <w:szCs w:val="22"/>
          <w:lang w:eastAsia="cs-CZ"/>
        </w:rPr>
        <w:t>certifikační</w:t>
      </w:r>
      <w:r w:rsidR="006D2141" w:rsidRPr="00742D69">
        <w:rPr>
          <w:b/>
          <w:bCs/>
          <w:noProof/>
          <w:sz w:val="22"/>
          <w:szCs w:val="22"/>
          <w:lang w:eastAsia="cs-CZ"/>
        </w:rPr>
        <w:t xml:space="preserve">m </w:t>
      </w:r>
      <w:r w:rsidR="00DA2B85" w:rsidRPr="00742D69">
        <w:rPr>
          <w:b/>
          <w:bCs/>
          <w:noProof/>
          <w:sz w:val="22"/>
          <w:szCs w:val="22"/>
          <w:lang w:eastAsia="cs-CZ"/>
        </w:rPr>
        <w:t>org</w:t>
      </w:r>
      <w:r w:rsidR="006D2141" w:rsidRPr="00742D69">
        <w:rPr>
          <w:b/>
          <w:bCs/>
          <w:noProof/>
          <w:sz w:val="22"/>
          <w:szCs w:val="22"/>
          <w:lang w:eastAsia="cs-CZ"/>
        </w:rPr>
        <w:t>ánem</w:t>
      </w:r>
      <w:r w:rsidR="00DA2B85" w:rsidRPr="00742D69">
        <w:rPr>
          <w:b/>
          <w:bCs/>
          <w:caps/>
          <w:noProof/>
          <w:sz w:val="22"/>
          <w:szCs w:val="22"/>
          <w:lang w:eastAsia="cs-CZ"/>
        </w:rPr>
        <w:t>!</w:t>
      </w:r>
    </w:p>
    <w:p w14:paraId="6F8956A1" w14:textId="77777777" w:rsidR="00840AE2" w:rsidRPr="00742D69" w:rsidRDefault="00840AE2" w:rsidP="00840AE2">
      <w:pPr>
        <w:autoSpaceDE w:val="0"/>
        <w:autoSpaceDN w:val="0"/>
        <w:adjustRightInd w:val="0"/>
        <w:spacing w:before="60"/>
        <w:rPr>
          <w:rFonts w:ascii="MS Gothic" w:eastAsia="MS Gothic" w:hAnsi="MS Gothic" w:cs="Arial"/>
          <w:bCs/>
          <w:caps/>
          <w:noProof/>
          <w:sz w:val="24"/>
          <w:lang w:eastAsia="cs-CZ"/>
        </w:rPr>
      </w:pPr>
    </w:p>
    <w:p w14:paraId="3C5860FA" w14:textId="40F6D4EB" w:rsidR="00110BAE" w:rsidRPr="00742D69" w:rsidRDefault="007878B3" w:rsidP="00840AE2">
      <w:pPr>
        <w:autoSpaceDE w:val="0"/>
        <w:autoSpaceDN w:val="0"/>
        <w:adjustRightInd w:val="0"/>
        <w:spacing w:before="60"/>
        <w:rPr>
          <w:rFonts w:cs="Arial"/>
          <w:bCs/>
          <w:caps/>
          <w:noProof/>
          <w:sz w:val="24"/>
          <w:lang w:eastAsia="cs-CZ"/>
        </w:rPr>
      </w:pPr>
      <w:r w:rsidRPr="00742D69">
        <w:rPr>
          <w:sz w:val="22"/>
          <w:szCs w:val="22"/>
        </w:rPr>
        <w:t>Tímto souhlasíme s platebními a smluvními podmínkami.</w:t>
      </w:r>
      <w:r w:rsidR="00F51A8F" w:rsidRPr="00742D69">
        <w:rPr>
          <w:sz w:val="22"/>
          <w:szCs w:val="22"/>
        </w:rPr>
        <w:t xml:space="preserve"> </w:t>
      </w:r>
      <w:r w:rsidR="005C1614" w:rsidRPr="00742D69">
        <w:rPr>
          <w:sz w:val="22"/>
          <w:szCs w:val="22"/>
        </w:rPr>
        <w:t xml:space="preserve">Vyplněnou a podepsanou žádost včetně této přílohy zašlete na certifikační orgán. Po </w:t>
      </w:r>
      <w:r w:rsidR="00674D67" w:rsidRPr="00742D69">
        <w:rPr>
          <w:sz w:val="22"/>
          <w:szCs w:val="22"/>
        </w:rPr>
        <w:t>přezkoumání</w:t>
      </w:r>
      <w:r w:rsidR="005C1614" w:rsidRPr="00742D69">
        <w:rPr>
          <w:sz w:val="22"/>
          <w:szCs w:val="22"/>
        </w:rPr>
        <w:t xml:space="preserve"> Vaší žádosti včetně příloh (platn</w:t>
      </w:r>
      <w:r w:rsidR="00770EBD" w:rsidRPr="00742D69">
        <w:rPr>
          <w:sz w:val="22"/>
          <w:szCs w:val="22"/>
        </w:rPr>
        <w:t>á</w:t>
      </w:r>
      <w:r w:rsidR="005C1614" w:rsidRPr="00742D69">
        <w:rPr>
          <w:sz w:val="22"/>
          <w:szCs w:val="22"/>
        </w:rPr>
        <w:t xml:space="preserve"> zrakov</w:t>
      </w:r>
      <w:r w:rsidR="00770EBD" w:rsidRPr="00742D69">
        <w:rPr>
          <w:sz w:val="22"/>
          <w:szCs w:val="22"/>
        </w:rPr>
        <w:t>á</w:t>
      </w:r>
      <w:r w:rsidR="005C1614" w:rsidRPr="00742D69">
        <w:rPr>
          <w:sz w:val="22"/>
          <w:szCs w:val="22"/>
        </w:rPr>
        <w:t xml:space="preserve"> způsobilost</w:t>
      </w:r>
      <w:r w:rsidR="007953FA" w:rsidRPr="00742D69">
        <w:rPr>
          <w:sz w:val="22"/>
          <w:szCs w:val="22"/>
        </w:rPr>
        <w:t xml:space="preserve">, </w:t>
      </w:r>
      <w:r w:rsidR="005C1614" w:rsidRPr="00742D69">
        <w:rPr>
          <w:sz w:val="22"/>
          <w:szCs w:val="22"/>
        </w:rPr>
        <w:t>kopie certifikátu</w:t>
      </w:r>
      <w:r w:rsidR="007953FA" w:rsidRPr="00742D69">
        <w:rPr>
          <w:sz w:val="22"/>
          <w:szCs w:val="22"/>
        </w:rPr>
        <w:t xml:space="preserve"> a příloha č. 1</w:t>
      </w:r>
      <w:r w:rsidR="005C1614" w:rsidRPr="00742D69">
        <w:rPr>
          <w:sz w:val="22"/>
          <w:szCs w:val="22"/>
        </w:rPr>
        <w:t xml:space="preserve">) Vám pošleme </w:t>
      </w:r>
      <w:r w:rsidR="00674D67" w:rsidRPr="00742D69">
        <w:rPr>
          <w:sz w:val="22"/>
          <w:szCs w:val="22"/>
        </w:rPr>
        <w:t>údaje</w:t>
      </w:r>
      <w:r w:rsidR="005C1614" w:rsidRPr="00742D69">
        <w:rPr>
          <w:sz w:val="22"/>
          <w:szCs w:val="22"/>
        </w:rPr>
        <w:t xml:space="preserve"> o platbě (číslo účtu, VS</w:t>
      </w:r>
      <w:r w:rsidR="007953FA" w:rsidRPr="00742D69">
        <w:rPr>
          <w:sz w:val="22"/>
          <w:szCs w:val="22"/>
        </w:rPr>
        <w:t xml:space="preserve"> a částku</w:t>
      </w:r>
      <w:r w:rsidR="005C1614" w:rsidRPr="00742D69">
        <w:rPr>
          <w:sz w:val="22"/>
          <w:szCs w:val="22"/>
        </w:rPr>
        <w:t xml:space="preserve">). </w:t>
      </w:r>
      <w:r w:rsidR="00001C71" w:rsidRPr="00742D69">
        <w:rPr>
          <w:sz w:val="22"/>
          <w:szCs w:val="22"/>
        </w:rPr>
        <w:t xml:space="preserve">Po uhrazení částky za prodloužení Vám bude </w:t>
      </w:r>
      <w:r w:rsidR="00674D67" w:rsidRPr="00742D69">
        <w:rPr>
          <w:sz w:val="22"/>
          <w:szCs w:val="22"/>
        </w:rPr>
        <w:t xml:space="preserve">vystaven </w:t>
      </w:r>
      <w:r w:rsidR="00001C71" w:rsidRPr="00742D69">
        <w:rPr>
          <w:sz w:val="22"/>
          <w:szCs w:val="22"/>
        </w:rPr>
        <w:t xml:space="preserve">certifikát </w:t>
      </w:r>
      <w:r w:rsidR="00674D67" w:rsidRPr="00742D69">
        <w:rPr>
          <w:sz w:val="22"/>
          <w:szCs w:val="22"/>
        </w:rPr>
        <w:t>NDT</w:t>
      </w:r>
      <w:r w:rsidR="007953FA" w:rsidRPr="00742D69">
        <w:rPr>
          <w:sz w:val="22"/>
          <w:szCs w:val="22"/>
        </w:rPr>
        <w:t xml:space="preserve"> </w:t>
      </w:r>
      <w:r w:rsidR="00001C71" w:rsidRPr="00742D69">
        <w:rPr>
          <w:sz w:val="22"/>
          <w:szCs w:val="22"/>
        </w:rPr>
        <w:t>a zaslán na</w:t>
      </w:r>
      <w:r w:rsidR="00770EBD" w:rsidRPr="00742D69">
        <w:rPr>
          <w:sz w:val="22"/>
          <w:szCs w:val="22"/>
        </w:rPr>
        <w:t xml:space="preserve"> dodací adresu uvedenou v žádosti. </w:t>
      </w:r>
      <w:r w:rsidR="00001C71" w:rsidRPr="00742D69">
        <w:rPr>
          <w:sz w:val="22"/>
          <w:szCs w:val="22"/>
        </w:rPr>
        <w:t xml:space="preserve"> </w:t>
      </w:r>
      <w:r w:rsidR="005C1614" w:rsidRPr="00742D69">
        <w:rPr>
          <w:sz w:val="22"/>
          <w:szCs w:val="22"/>
        </w:rPr>
        <w:t xml:space="preserve"> </w:t>
      </w:r>
    </w:p>
    <w:p w14:paraId="258D19A9" w14:textId="77777777" w:rsidR="00110BAE" w:rsidRPr="00742D69" w:rsidRDefault="00110BAE" w:rsidP="00F51A8F">
      <w:pPr>
        <w:jc w:val="both"/>
        <w:rPr>
          <w:sz w:val="24"/>
        </w:rPr>
      </w:pPr>
    </w:p>
    <w:p w14:paraId="65EAC176" w14:textId="77777777" w:rsidR="00674D67" w:rsidRPr="00742D69" w:rsidRDefault="00674D67" w:rsidP="00DA2B85">
      <w:pPr>
        <w:rPr>
          <w:caps/>
        </w:rPr>
      </w:pPr>
    </w:p>
    <w:p w14:paraId="7A0CC120" w14:textId="77777777" w:rsidR="00674D67" w:rsidRPr="00742D69" w:rsidRDefault="00674D67" w:rsidP="00DA2B85">
      <w:pPr>
        <w:rPr>
          <w:caps/>
        </w:rPr>
      </w:pPr>
    </w:p>
    <w:p w14:paraId="286CEFD7" w14:textId="77777777" w:rsidR="00840AE2" w:rsidRPr="00742D69" w:rsidRDefault="00840AE2" w:rsidP="00DA2B85">
      <w:pPr>
        <w:tabs>
          <w:tab w:val="left" w:pos="3969"/>
        </w:tabs>
      </w:pPr>
    </w:p>
    <w:p w14:paraId="24170059" w14:textId="77777777" w:rsidR="00840AE2" w:rsidRPr="00742D69" w:rsidRDefault="00840AE2" w:rsidP="00DA2B85">
      <w:pPr>
        <w:tabs>
          <w:tab w:val="left" w:pos="3969"/>
        </w:tabs>
      </w:pPr>
    </w:p>
    <w:p w14:paraId="5659F317" w14:textId="7639D7C1" w:rsidR="00D13A65" w:rsidRPr="00742D69" w:rsidRDefault="00DA2B85" w:rsidP="00DA2B85">
      <w:pPr>
        <w:tabs>
          <w:tab w:val="left" w:pos="3969"/>
        </w:tabs>
      </w:pPr>
      <w:r w:rsidRPr="00742D69">
        <w:t xml:space="preserve">Datum, razítko a podpis odpovědného </w:t>
      </w:r>
      <w:r w:rsidR="00840AE2" w:rsidRPr="00742D69">
        <w:t xml:space="preserve">zástupce </w:t>
      </w:r>
      <w:r w:rsidR="00CA1610" w:rsidRPr="00742D69">
        <w:t>zaměstnavatele</w:t>
      </w:r>
      <w:r w:rsidRPr="00742D69">
        <w:t>:</w:t>
      </w:r>
      <w:r w:rsidR="00CA1610" w:rsidRPr="00742D69">
        <w:t xml:space="preserve"> </w:t>
      </w:r>
      <w:r w:rsidRPr="00742D69">
        <w:t>……………………………………………</w:t>
      </w:r>
      <w:proofErr w:type="gramStart"/>
      <w:r w:rsidRPr="00742D69">
        <w:t>…….</w:t>
      </w:r>
      <w:proofErr w:type="gramEnd"/>
      <w:r w:rsidRPr="00742D69">
        <w:t>.</w:t>
      </w:r>
    </w:p>
    <w:p w14:paraId="5DA62108" w14:textId="77777777" w:rsidR="00F225F9" w:rsidRDefault="00F225F9" w:rsidP="00F225F9">
      <w:pPr>
        <w:suppressAutoHyphens w:val="0"/>
        <w:sectPr w:rsidR="00F225F9" w:rsidSect="00B30595">
          <w:footnotePr>
            <w:pos w:val="beneathText"/>
          </w:footnotePr>
          <w:pgSz w:w="11905" w:h="16837" w:code="9"/>
          <w:pgMar w:top="851" w:right="851" w:bottom="851" w:left="851" w:header="709" w:footer="314" w:gutter="0"/>
          <w:cols w:space="708"/>
          <w:docGrid w:linePitch="360"/>
        </w:sectPr>
      </w:pPr>
    </w:p>
    <w:p w14:paraId="19B0D893" w14:textId="77777777" w:rsidR="00F225F9" w:rsidRDefault="00F225F9" w:rsidP="00F225F9">
      <w:pPr>
        <w:suppressAutoHyphens w:val="0"/>
        <w:sectPr w:rsidR="00F225F9" w:rsidSect="00B30595">
          <w:footnotePr>
            <w:pos w:val="beneathText"/>
          </w:footnotePr>
          <w:type w:val="continuous"/>
          <w:pgSz w:w="11905" w:h="16837" w:code="9"/>
          <w:pgMar w:top="851" w:right="851" w:bottom="851" w:left="851" w:header="709" w:footer="314" w:gutter="0"/>
          <w:cols w:space="708"/>
          <w:docGrid w:linePitch="360"/>
        </w:sectPr>
      </w:pPr>
    </w:p>
    <w:p w14:paraId="7E9E305F" w14:textId="64D694F1" w:rsidR="00F225F9" w:rsidRDefault="00120549" w:rsidP="00120549">
      <w:pPr>
        <w:pStyle w:val="Nadpis1"/>
      </w:pPr>
      <w:r w:rsidRPr="00120549">
        <w:lastRenderedPageBreak/>
        <w:t xml:space="preserve">Příloha č. </w:t>
      </w:r>
      <w:r w:rsidR="004E3498">
        <w:t>2</w:t>
      </w:r>
      <w:r w:rsidRPr="00120549">
        <w:t xml:space="preserve"> k žádosti o </w:t>
      </w:r>
      <w:r w:rsidR="00241932">
        <w:t>prodloužení</w:t>
      </w:r>
      <w:r w:rsidRPr="00120549">
        <w:t xml:space="preserve"> platnosti certifikátu pracovníka NDT</w:t>
      </w:r>
      <w:r>
        <w:t xml:space="preserve"> na základě </w:t>
      </w:r>
      <w:r w:rsidR="00F225F9">
        <w:t>plnění strukturovaného kreditního systému podle ČSN EN ISO 9712:2022</w:t>
      </w:r>
    </w:p>
    <w:p w14:paraId="0C460ED4" w14:textId="77777777" w:rsidR="00120549" w:rsidRDefault="00120549" w:rsidP="008D232D"/>
    <w:p w14:paraId="10ADA927" w14:textId="171CC5FF" w:rsidR="008D232D" w:rsidRDefault="008D232D" w:rsidP="008D232D">
      <w:r w:rsidRPr="008D232D">
        <w:t xml:space="preserve">Pokud se uchazeč rozhodne použit strukturovaný kreditní systém, musí certifikačnímu orgánu prokázat dosažení minimálně 100 bodů během </w:t>
      </w:r>
      <w:proofErr w:type="gramStart"/>
      <w:r w:rsidRPr="008D232D">
        <w:t>5</w:t>
      </w:r>
      <w:r w:rsidR="00062B28">
        <w:t xml:space="preserve">-ti </w:t>
      </w:r>
      <w:r w:rsidRPr="008D232D">
        <w:t>letého</w:t>
      </w:r>
      <w:proofErr w:type="gramEnd"/>
      <w:r w:rsidRPr="008D232D">
        <w:t xml:space="preserve"> období na základě požadavků </w:t>
      </w:r>
      <w:r>
        <w:t>tabulky C1 normy ČSN EN ISO 9712.</w:t>
      </w:r>
      <w:r w:rsidR="0023767E">
        <w:t xml:space="preserve"> Pro stupeň 1 musí být minimálně 75 bodů dosaženo </w:t>
      </w:r>
      <w:r w:rsidR="004067B1" w:rsidRPr="0023767E">
        <w:t>za jakoukoli kombinaci činností uvedených v</w:t>
      </w:r>
      <w:r w:rsidR="004067B1">
        <w:t> </w:t>
      </w:r>
      <w:r w:rsidR="0023767E">
        <w:t>tabulce A použiteln</w:t>
      </w:r>
      <w:r w:rsidR="004067B1">
        <w:t>ých</w:t>
      </w:r>
      <w:r w:rsidR="0023767E">
        <w:t xml:space="preserve"> pro stupeň 1, pro stupeň 2 musí být minimálně 50 bodů </w:t>
      </w:r>
      <w:r w:rsidR="004067B1">
        <w:t>dosaženo</w:t>
      </w:r>
      <w:r w:rsidR="0023767E">
        <w:t xml:space="preserve"> </w:t>
      </w:r>
      <w:bookmarkStart w:id="25" w:name="_Hlk111382620"/>
      <w:r w:rsidR="0023767E" w:rsidRPr="0023767E">
        <w:t>za jakoukoli kombinaci činností uvedených v</w:t>
      </w:r>
      <w:r w:rsidR="0023767E">
        <w:t> </w:t>
      </w:r>
      <w:r w:rsidR="0023767E" w:rsidRPr="0023767E">
        <w:t>tabul</w:t>
      </w:r>
      <w:r w:rsidR="0023767E">
        <w:t>ce A</w:t>
      </w:r>
      <w:bookmarkEnd w:id="25"/>
      <w:r w:rsidR="0023767E">
        <w:t xml:space="preserve">. Zbývající body do požadovaných 100 </w:t>
      </w:r>
      <w:r w:rsidR="004067B1" w:rsidRPr="004067B1">
        <w:t xml:space="preserve">musí být </w:t>
      </w:r>
      <w:r w:rsidR="004067B1">
        <w:t>dosaženy</w:t>
      </w:r>
      <w:r w:rsidR="004067B1" w:rsidRPr="004067B1">
        <w:t xml:space="preserve"> za jakoukoli kombinaci činností uvedených v tabulce </w:t>
      </w:r>
      <w:r w:rsidR="004067B1">
        <w:t>B.</w:t>
      </w:r>
    </w:p>
    <w:p w14:paraId="12BEFA8D" w14:textId="185738AA" w:rsidR="00913B26" w:rsidRPr="00913B26" w:rsidRDefault="00913B26" w:rsidP="008D232D">
      <w:pPr>
        <w:rPr>
          <w:b/>
          <w:bCs/>
        </w:rPr>
      </w:pPr>
      <w:r w:rsidRPr="00913B26">
        <w:rPr>
          <w:b/>
          <w:bCs/>
        </w:rPr>
        <w:t xml:space="preserve">Vyplňte prosím do tabulky A, a případně i do tabulky B sloupec </w:t>
      </w:r>
      <w:r w:rsidRPr="00325657">
        <w:rPr>
          <w:b/>
          <w:bCs/>
          <w:i/>
          <w:iCs/>
        </w:rPr>
        <w:t>„Dosažený počet bodů za 5 let“</w:t>
      </w:r>
      <w:r w:rsidRPr="00913B26">
        <w:rPr>
          <w:b/>
          <w:bCs/>
        </w:rPr>
        <w:t xml:space="preserve"> a případně poznámky ke způsobu doložení činnosti. </w:t>
      </w:r>
      <w:r w:rsidR="00B86FD3">
        <w:rPr>
          <w:b/>
          <w:bCs/>
        </w:rPr>
        <w:t>Červeně vyznačené položky uvedené jako příklad smažte!</w:t>
      </w:r>
    </w:p>
    <w:p w14:paraId="60169327" w14:textId="5D18393A" w:rsidR="008D232D" w:rsidRDefault="008D232D" w:rsidP="008D232D"/>
    <w:p w14:paraId="05583BCB" w14:textId="77F161E4" w:rsidR="008D232D" w:rsidRPr="004067B1" w:rsidRDefault="008D232D" w:rsidP="008D232D">
      <w:pPr>
        <w:rPr>
          <w:b/>
          <w:bCs/>
          <w:u w:val="single"/>
        </w:rPr>
      </w:pPr>
      <w:r w:rsidRPr="004067B1">
        <w:rPr>
          <w:b/>
          <w:bCs/>
          <w:u w:val="single"/>
        </w:rPr>
        <w:t>Tabulka A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516"/>
        <w:gridCol w:w="881"/>
        <w:gridCol w:w="1205"/>
        <w:gridCol w:w="1205"/>
        <w:gridCol w:w="1276"/>
        <w:gridCol w:w="3118"/>
      </w:tblGrid>
      <w:tr w:rsidR="006D0E79" w14:paraId="6EE5815F" w14:textId="77777777" w:rsidTr="00596905">
        <w:trPr>
          <w:trHeight w:val="144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D91681" w14:textId="2DF065F2" w:rsidR="006D0E79" w:rsidRDefault="006D0E79" w:rsidP="006D0E79">
            <w:r>
              <w:t>Činnost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411B06" w14:textId="1A4210A9" w:rsidR="006D0E79" w:rsidRDefault="006D0E79" w:rsidP="006D0E79">
            <w:pPr>
              <w:jc w:val="center"/>
            </w:pPr>
            <w:r>
              <w:t>Stupeň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B66596" w14:textId="354CC7C6" w:rsidR="006D0E79" w:rsidRDefault="006D0E79" w:rsidP="006D0E79">
            <w:pPr>
              <w:jc w:val="center"/>
            </w:pPr>
            <w:r>
              <w:t>Body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63EC02" w14:textId="301188E3" w:rsidR="006D0E79" w:rsidRDefault="006D0E79" w:rsidP="006D0E79">
            <w:pPr>
              <w:jc w:val="center"/>
            </w:pPr>
            <w:r>
              <w:t>Dosažený počet bodů</w:t>
            </w:r>
            <w:r w:rsidR="00596905">
              <w:t xml:space="preserve"> za 5 let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61CB44" w14:textId="71820FBC" w:rsidR="006D0E79" w:rsidRDefault="006D0E79" w:rsidP="006D0E79">
            <w:pPr>
              <w:jc w:val="center"/>
            </w:pPr>
            <w:r>
              <w:t>Poznámka k doložení činnosti</w:t>
            </w:r>
          </w:p>
        </w:tc>
      </w:tr>
      <w:tr w:rsidR="006D0E79" w14:paraId="018CB354" w14:textId="77777777" w:rsidTr="00596905">
        <w:trPr>
          <w:trHeight w:val="144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A767D" w14:textId="77777777" w:rsidR="006D0E79" w:rsidRDefault="006D0E79" w:rsidP="006D0E79"/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4F4077D2" w14:textId="77777777" w:rsidR="006D0E79" w:rsidRDefault="006D0E79" w:rsidP="006D0E79">
            <w:pPr>
              <w:jc w:val="center"/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673E37" w14:textId="4A8F268F" w:rsidR="006D0E79" w:rsidRDefault="006D0E79" w:rsidP="006D0E79">
            <w:pPr>
              <w:jc w:val="center"/>
            </w:pPr>
            <w:r>
              <w:t>Max. počet za rok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418808" w14:textId="66A81A97" w:rsidR="006D0E79" w:rsidRDefault="006D0E79" w:rsidP="006D0E79">
            <w:pPr>
              <w:jc w:val="center"/>
            </w:pPr>
            <w:r>
              <w:t>Max, počet za 5 let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80C8575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68985F" w14:textId="77777777" w:rsidR="006D0E79" w:rsidRDefault="006D0E79" w:rsidP="006D0E79">
            <w:pPr>
              <w:jc w:val="center"/>
            </w:pPr>
          </w:p>
        </w:tc>
      </w:tr>
      <w:tr w:rsidR="006D0E79" w14:paraId="4F54FE8B" w14:textId="77777777" w:rsidTr="00DF3E72">
        <w:trPr>
          <w:trHeight w:val="28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FA51" w14:textId="2A7A05C4" w:rsidR="006D0E79" w:rsidRPr="008D232D" w:rsidRDefault="006D0E79" w:rsidP="006D0E79">
            <w:pPr>
              <w:contextualSpacing/>
              <w:rPr>
                <w:bCs/>
              </w:rPr>
            </w:pPr>
            <w:r w:rsidRPr="008D232D">
              <w:rPr>
                <w:rFonts w:eastAsia="MS Mincho"/>
                <w:bCs/>
              </w:rPr>
              <w:t>Výkon činností NDT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3BAFE957" w14:textId="679D889A" w:rsidR="006D0E79" w:rsidRDefault="006D0E79" w:rsidP="006D0E79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978871" w14:textId="7E724A6F" w:rsidR="006D0E79" w:rsidRDefault="006D0E79" w:rsidP="006D0E79">
            <w:pPr>
              <w:jc w:val="center"/>
            </w:pPr>
            <w:r w:rsidRPr="00AB0AE2">
              <w:rPr>
                <w:rFonts w:eastAsia="MS Mincho"/>
              </w:rPr>
              <w:t>2 / den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E5A4F16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98D862" w14:textId="36EAF6B5" w:rsidR="006D0E79" w:rsidRDefault="005516A5" w:rsidP="006D0E79">
            <w:pPr>
              <w:jc w:val="center"/>
            </w:pPr>
            <w:r>
              <w:rPr>
                <w:color w:val="FF0000"/>
              </w:rPr>
              <w:t>n</w:t>
            </w:r>
            <w:r w:rsidR="009A7616" w:rsidRPr="005516A5">
              <w:rPr>
                <w:color w:val="FF0000"/>
              </w:rPr>
              <w:t>apř.</w:t>
            </w:r>
            <w:r>
              <w:rPr>
                <w:color w:val="FF0000"/>
              </w:rPr>
              <w:t>:</w:t>
            </w:r>
            <w:r w:rsidR="009A7616" w:rsidRPr="005516A5">
              <w:rPr>
                <w:color w:val="FF0000"/>
              </w:rPr>
              <w:t xml:space="preserve"> kontrola svarů VT metodou </w:t>
            </w:r>
            <w:r w:rsidRPr="005516A5">
              <w:rPr>
                <w:color w:val="FF0000"/>
              </w:rPr>
              <w:t>v rozsahu 100 dní / rok ve firmě XYZ</w:t>
            </w:r>
          </w:p>
        </w:tc>
      </w:tr>
      <w:tr w:rsidR="006D0E79" w14:paraId="1BB0BFEE" w14:textId="77777777" w:rsidTr="00DF3E72">
        <w:trPr>
          <w:trHeight w:val="280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3A4E" w14:textId="77777777" w:rsidR="006D0E79" w:rsidRPr="008D232D" w:rsidRDefault="006D0E79" w:rsidP="006D0E79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2EA99030" w14:textId="77777777" w:rsidR="006D0E79" w:rsidRDefault="006D0E79" w:rsidP="006D0E79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368F0F9" w14:textId="334861FD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A0D50B6" w14:textId="31A76F67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BDE36B4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06E5500A" w14:textId="77777777" w:rsidR="006D0E79" w:rsidRDefault="006D0E79" w:rsidP="006D0E79">
            <w:pPr>
              <w:jc w:val="center"/>
            </w:pPr>
          </w:p>
        </w:tc>
      </w:tr>
      <w:tr w:rsidR="006D0E79" w14:paraId="5CC57DBF" w14:textId="77777777" w:rsidTr="00DF3E72">
        <w:trPr>
          <w:trHeight w:val="286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5FB62" w14:textId="02310A35" w:rsidR="006D0E79" w:rsidRPr="008D232D" w:rsidRDefault="006D0E79" w:rsidP="006D0E79">
            <w:pPr>
              <w:contextualSpacing/>
              <w:rPr>
                <w:bCs/>
              </w:rPr>
            </w:pPr>
            <w:r w:rsidRPr="008D232D">
              <w:rPr>
                <w:rFonts w:eastAsia="MS Mincho"/>
                <w:bCs/>
              </w:rPr>
              <w:t>Absolvování teoretického školení v metodě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02798CC3" w14:textId="218E7315" w:rsidR="006D0E79" w:rsidRDefault="006D0E79" w:rsidP="006D0E79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C19C420" w14:textId="019E765F" w:rsidR="006D0E79" w:rsidRDefault="006D0E79" w:rsidP="006D0E79">
            <w:pPr>
              <w:jc w:val="center"/>
            </w:pPr>
            <w:r w:rsidRPr="00AB0AE2">
              <w:rPr>
                <w:rFonts w:eastAsia="MS Mincho"/>
              </w:rPr>
              <w:t>1 / den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385A457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FE8E96" w14:textId="3F3FCC40" w:rsidR="006D0E79" w:rsidRDefault="005516A5" w:rsidP="006D0E79">
            <w:pPr>
              <w:jc w:val="center"/>
            </w:pPr>
            <w:r w:rsidRPr="005516A5">
              <w:rPr>
                <w:color w:val="FF0000"/>
              </w:rPr>
              <w:t>např.: školení NDT pracovníků ve firmě XYZ ve dnech 15.02.2023 a 16.02.2023</w:t>
            </w:r>
          </w:p>
        </w:tc>
      </w:tr>
      <w:tr w:rsidR="006D0E79" w14:paraId="2FA9C094" w14:textId="77777777" w:rsidTr="00DF3E72">
        <w:trPr>
          <w:trHeight w:val="286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71923" w14:textId="77777777" w:rsidR="006D0E79" w:rsidRPr="008D232D" w:rsidRDefault="006D0E79" w:rsidP="006D0E79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31AC1BF2" w14:textId="77777777" w:rsidR="006D0E79" w:rsidRDefault="006D0E79" w:rsidP="006D0E79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57DDB76" w14:textId="6BDA9564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2B8F0A7" w14:textId="5359D2EA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BF4F30F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7F1D6FB8" w14:textId="77777777" w:rsidR="006D0E79" w:rsidRDefault="006D0E79" w:rsidP="006D0E79">
            <w:pPr>
              <w:jc w:val="center"/>
            </w:pPr>
          </w:p>
        </w:tc>
      </w:tr>
      <w:tr w:rsidR="006D0E79" w14:paraId="0E0DE079" w14:textId="77777777" w:rsidTr="00DF3E72">
        <w:trPr>
          <w:trHeight w:val="324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5ECCB" w14:textId="2E6133B3" w:rsidR="006D0E79" w:rsidRPr="008D232D" w:rsidRDefault="006D0E79" w:rsidP="006D0E79">
            <w:pPr>
              <w:contextualSpacing/>
              <w:rPr>
                <w:bCs/>
              </w:rPr>
            </w:pPr>
            <w:r w:rsidRPr="008D232D">
              <w:rPr>
                <w:rFonts w:eastAsia="MS Mincho"/>
                <w:bCs/>
              </w:rPr>
              <w:t>Absolvování praktického školení v metodě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0A09EA83" w14:textId="70E1BF1F" w:rsidR="006D0E79" w:rsidRDefault="006D0E79" w:rsidP="006D0E79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97650FF" w14:textId="372FB94F" w:rsidR="006D0E79" w:rsidRDefault="006D0E79" w:rsidP="006D0E79">
            <w:pPr>
              <w:jc w:val="center"/>
            </w:pPr>
            <w:r w:rsidRPr="00AB0AE2">
              <w:rPr>
                <w:rFonts w:eastAsia="MS Mincho"/>
              </w:rPr>
              <w:t>2 / d</w:t>
            </w:r>
            <w:r>
              <w:rPr>
                <w:rFonts w:eastAsia="MS Mincho"/>
              </w:rPr>
              <w:t>en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B0E2354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6DF514" w14:textId="430F64BA" w:rsidR="006D0E79" w:rsidRPr="005516A5" w:rsidRDefault="005516A5" w:rsidP="006D0E79">
            <w:pPr>
              <w:jc w:val="center"/>
              <w:rPr>
                <w:color w:val="FF0000"/>
              </w:rPr>
            </w:pPr>
            <w:r w:rsidRPr="005516A5">
              <w:rPr>
                <w:color w:val="FF0000"/>
              </w:rPr>
              <w:t>např.: školení NDT pracovníků ve firmě XYZ ve dnech 18.02.2023</w:t>
            </w:r>
          </w:p>
        </w:tc>
      </w:tr>
      <w:tr w:rsidR="006D0E79" w14:paraId="456DC2A0" w14:textId="77777777" w:rsidTr="00DF3E72">
        <w:trPr>
          <w:trHeight w:val="324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253B" w14:textId="77777777" w:rsidR="006D0E79" w:rsidRPr="008D232D" w:rsidRDefault="006D0E79" w:rsidP="006D0E79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3B392306" w14:textId="77777777" w:rsidR="006D0E79" w:rsidRDefault="006D0E79" w:rsidP="006D0E79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A93A589" w14:textId="2C10BB7F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A0167D0" w14:textId="246571C9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42F846BE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49BEB8FF" w14:textId="77777777" w:rsidR="006D0E79" w:rsidRPr="005516A5" w:rsidRDefault="006D0E79" w:rsidP="006D0E79">
            <w:pPr>
              <w:jc w:val="center"/>
              <w:rPr>
                <w:color w:val="FF0000"/>
              </w:rPr>
            </w:pPr>
          </w:p>
        </w:tc>
      </w:tr>
      <w:tr w:rsidR="006D0E79" w14:paraId="591C7C36" w14:textId="77777777" w:rsidTr="00DF3E72">
        <w:trPr>
          <w:trHeight w:val="455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94C23" w14:textId="5B24A5EF" w:rsidR="006D0E79" w:rsidRPr="008D232D" w:rsidRDefault="006D0E79" w:rsidP="006D0E79">
            <w:pPr>
              <w:contextualSpacing/>
              <w:rPr>
                <w:bCs/>
              </w:rPr>
            </w:pPr>
            <w:r w:rsidRPr="008D232D">
              <w:rPr>
                <w:rFonts w:eastAsia="MS Mincho"/>
                <w:bCs/>
              </w:rPr>
              <w:t>Poskytnutí praktického</w:t>
            </w:r>
            <w:r>
              <w:rPr>
                <w:rFonts w:eastAsia="MS Mincho"/>
                <w:bCs/>
              </w:rPr>
              <w:t xml:space="preserve"> </w:t>
            </w:r>
            <w:r w:rsidRPr="008D232D">
              <w:rPr>
                <w:rFonts w:eastAsia="MS Mincho"/>
                <w:bCs/>
              </w:rPr>
              <w:t xml:space="preserve">nebo teoretického </w:t>
            </w:r>
            <w:r>
              <w:rPr>
                <w:rFonts w:eastAsia="MS Mincho"/>
                <w:bCs/>
              </w:rPr>
              <w:t>v</w:t>
            </w:r>
            <w:r w:rsidRPr="008D232D">
              <w:rPr>
                <w:rFonts w:eastAsia="MS Mincho"/>
                <w:bCs/>
              </w:rPr>
              <w:t>ýcviku NDT v uvažované metodě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739AADCF" w14:textId="5F4DE261" w:rsidR="006D0E79" w:rsidRDefault="006D0E79" w:rsidP="006D0E79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00AC8E6" w14:textId="46F0F47D" w:rsidR="006D0E79" w:rsidRDefault="006D0E79" w:rsidP="006D0E79">
            <w:pPr>
              <w:jc w:val="center"/>
            </w:pPr>
            <w:r>
              <w:rPr>
                <w:rFonts w:eastAsia="MS Mincho"/>
              </w:rPr>
              <w:t>1 / den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8C9EC36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778020" w14:textId="77AE873F" w:rsidR="006D0E79" w:rsidRPr="005516A5" w:rsidRDefault="005516A5" w:rsidP="006D0E79">
            <w:pPr>
              <w:jc w:val="center"/>
              <w:rPr>
                <w:color w:val="FF0000"/>
              </w:rPr>
            </w:pPr>
            <w:r w:rsidRPr="005516A5">
              <w:rPr>
                <w:color w:val="FF0000"/>
              </w:rPr>
              <w:t>např.: školení NDT pracovníků ve firmě XYZ ve dnech 15.02.2023 a 16.02.2023</w:t>
            </w:r>
          </w:p>
        </w:tc>
      </w:tr>
      <w:tr w:rsidR="006D0E79" w14:paraId="149CACB1" w14:textId="77777777" w:rsidTr="00DF3E72">
        <w:trPr>
          <w:trHeight w:val="455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F04B4" w14:textId="77777777" w:rsidR="006D0E79" w:rsidRPr="008D232D" w:rsidRDefault="006D0E79" w:rsidP="006D0E79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74B46A5E" w14:textId="77777777" w:rsidR="006D0E79" w:rsidRDefault="006D0E79" w:rsidP="006D0E79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8FDD294" w14:textId="72187022" w:rsidR="006D0E79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8619774" w14:textId="647A1AD9" w:rsidR="006D0E79" w:rsidRPr="00AB0AE2" w:rsidRDefault="006D0E79" w:rsidP="006D0E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62FC07FE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79CB86B8" w14:textId="77777777" w:rsidR="006D0E79" w:rsidRPr="005516A5" w:rsidRDefault="006D0E79" w:rsidP="006D0E79">
            <w:pPr>
              <w:jc w:val="center"/>
              <w:rPr>
                <w:color w:val="FF0000"/>
              </w:rPr>
            </w:pPr>
          </w:p>
        </w:tc>
      </w:tr>
      <w:tr w:rsidR="006D0E79" w14:paraId="328BB730" w14:textId="77777777" w:rsidTr="00DF3E72">
        <w:trPr>
          <w:trHeight w:val="444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603FA" w14:textId="5B336FCE" w:rsidR="006D0E79" w:rsidRPr="008D232D" w:rsidRDefault="006D0E79" w:rsidP="006D0E79">
            <w:pPr>
              <w:contextualSpacing/>
              <w:rPr>
                <w:bCs/>
              </w:rPr>
            </w:pPr>
            <w:r w:rsidRPr="008D232D">
              <w:rPr>
                <w:rFonts w:eastAsia="MS Mincho"/>
                <w:bCs/>
              </w:rPr>
              <w:t xml:space="preserve">Účast na výzkumných aktivitách v oblasti NDT nebo na inženýrství NDT 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116357ED" w14:textId="1F6E07F1" w:rsidR="006D0E79" w:rsidRDefault="006D0E79" w:rsidP="006D0E79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30EB3A" w14:textId="3249F329" w:rsidR="006D0E79" w:rsidRDefault="006D0E79" w:rsidP="006D0E79">
            <w:pPr>
              <w:jc w:val="center"/>
            </w:pPr>
            <w:r w:rsidRPr="00AB0AE2">
              <w:rPr>
                <w:rFonts w:eastAsia="MS Mincho"/>
              </w:rPr>
              <w:t xml:space="preserve">1 / </w:t>
            </w:r>
            <w:r>
              <w:rPr>
                <w:rFonts w:eastAsia="MS Mincho"/>
              </w:rPr>
              <w:t>týden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EBCD888" w14:textId="77777777" w:rsidR="006D0E79" w:rsidRDefault="006D0E79" w:rsidP="006D0E79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CB7F51" w14:textId="3FD05250" w:rsidR="006D0E79" w:rsidRPr="005516A5" w:rsidRDefault="005516A5" w:rsidP="006D0E79">
            <w:pPr>
              <w:jc w:val="center"/>
              <w:rPr>
                <w:color w:val="FF0000"/>
              </w:rPr>
            </w:pPr>
            <w:r w:rsidRPr="005516A5">
              <w:rPr>
                <w:color w:val="FF0000"/>
              </w:rPr>
              <w:t>Viz příloha E normy ČSN EN ISO 9712</w:t>
            </w:r>
          </w:p>
        </w:tc>
      </w:tr>
      <w:tr w:rsidR="006D0E79" w14:paraId="34B9E81E" w14:textId="77777777" w:rsidTr="00DF3E72">
        <w:trPr>
          <w:trHeight w:val="444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24C3D" w14:textId="77777777" w:rsidR="006D0E79" w:rsidRPr="008D232D" w:rsidRDefault="006D0E79" w:rsidP="008F52BB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7143B57F" w14:textId="77777777" w:rsidR="006D0E79" w:rsidRDefault="006D0E79" w:rsidP="008F52B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18E451C" w14:textId="38EDEFCD" w:rsidR="006D0E79" w:rsidRPr="00AB0AE2" w:rsidRDefault="006D0E79" w:rsidP="008F52B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D96B45C" w14:textId="1EBA014A" w:rsidR="006D0E79" w:rsidRPr="00AB0AE2" w:rsidRDefault="006D0E79" w:rsidP="008F52B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9920491" w14:textId="77777777" w:rsidR="006D0E79" w:rsidRDefault="006D0E79" w:rsidP="008F52BB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C5EBAA" w14:textId="77777777" w:rsidR="006D0E79" w:rsidRDefault="006D0E79" w:rsidP="008F52BB">
            <w:pPr>
              <w:jc w:val="center"/>
            </w:pPr>
          </w:p>
        </w:tc>
      </w:tr>
    </w:tbl>
    <w:p w14:paraId="0A12015F" w14:textId="77777777" w:rsidR="008D232D" w:rsidRPr="008D232D" w:rsidRDefault="008D232D" w:rsidP="008D232D"/>
    <w:p w14:paraId="7E6DF98B" w14:textId="4F88C269" w:rsidR="0023767E" w:rsidRPr="004067B1" w:rsidRDefault="0023767E" w:rsidP="0023767E">
      <w:pPr>
        <w:rPr>
          <w:b/>
          <w:bCs/>
          <w:u w:val="single"/>
        </w:rPr>
      </w:pPr>
      <w:r w:rsidRPr="004067B1">
        <w:rPr>
          <w:b/>
          <w:bCs/>
          <w:u w:val="single"/>
        </w:rPr>
        <w:t xml:space="preserve">Tabulka </w:t>
      </w:r>
      <w:r w:rsidR="004067B1">
        <w:rPr>
          <w:b/>
          <w:bCs/>
          <w:u w:val="single"/>
        </w:rPr>
        <w:t>B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516"/>
        <w:gridCol w:w="881"/>
        <w:gridCol w:w="1205"/>
        <w:gridCol w:w="1205"/>
        <w:gridCol w:w="1276"/>
        <w:gridCol w:w="3118"/>
      </w:tblGrid>
      <w:tr w:rsidR="00DF3E72" w14:paraId="617F2742" w14:textId="77777777" w:rsidTr="001049C3">
        <w:trPr>
          <w:trHeight w:val="144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B95F5C" w14:textId="77777777" w:rsidR="00DF3E72" w:rsidRDefault="00DF3E72" w:rsidP="001049C3">
            <w:r>
              <w:t>Činnost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8C540C" w14:textId="77777777" w:rsidR="00DF3E72" w:rsidRDefault="00DF3E72" w:rsidP="001049C3">
            <w:pPr>
              <w:jc w:val="center"/>
            </w:pPr>
            <w:r>
              <w:t>Stupeň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80FB25" w14:textId="77777777" w:rsidR="00DF3E72" w:rsidRDefault="00DF3E72" w:rsidP="001049C3">
            <w:pPr>
              <w:jc w:val="center"/>
            </w:pPr>
            <w:r>
              <w:t>Body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2F896B" w14:textId="77777777" w:rsidR="00DF3E72" w:rsidRDefault="00DF3E72" w:rsidP="001049C3">
            <w:pPr>
              <w:jc w:val="center"/>
            </w:pPr>
            <w:r>
              <w:t>Dosažený počet bodů za 5 let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B79295" w14:textId="77777777" w:rsidR="00DF3E72" w:rsidRDefault="00DF3E72" w:rsidP="001049C3">
            <w:pPr>
              <w:jc w:val="center"/>
            </w:pPr>
            <w:r>
              <w:t>Poznámka k doložení činnosti</w:t>
            </w:r>
          </w:p>
        </w:tc>
      </w:tr>
      <w:tr w:rsidR="00DF3E72" w14:paraId="70702344" w14:textId="77777777" w:rsidTr="001049C3">
        <w:trPr>
          <w:trHeight w:val="144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11F39A" w14:textId="77777777" w:rsidR="00DF3E72" w:rsidRDefault="00DF3E72" w:rsidP="001049C3"/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59BB58F9" w14:textId="77777777" w:rsidR="00DF3E72" w:rsidRDefault="00DF3E72" w:rsidP="001049C3">
            <w:pPr>
              <w:jc w:val="center"/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51363B" w14:textId="77777777" w:rsidR="00DF3E72" w:rsidRDefault="00DF3E72" w:rsidP="001049C3">
            <w:pPr>
              <w:jc w:val="center"/>
            </w:pPr>
            <w:r>
              <w:t>Max. počet za rok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9A2CE1" w14:textId="77777777" w:rsidR="00DF3E72" w:rsidRDefault="00DF3E72" w:rsidP="001049C3">
            <w:pPr>
              <w:jc w:val="center"/>
            </w:pPr>
            <w:r>
              <w:t>Max, počet za 5 let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EB89D76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7DB407" w14:textId="77777777" w:rsidR="00DF3E72" w:rsidRDefault="00DF3E72" w:rsidP="001049C3">
            <w:pPr>
              <w:jc w:val="center"/>
            </w:pPr>
          </w:p>
        </w:tc>
      </w:tr>
      <w:tr w:rsidR="00DF3E72" w14:paraId="27D6FB10" w14:textId="77777777" w:rsidTr="004E4AA5">
        <w:trPr>
          <w:trHeight w:val="255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5E6C9" w14:textId="28C868FE" w:rsidR="00DF3E72" w:rsidRPr="008D232D" w:rsidRDefault="00C83C92" w:rsidP="001049C3">
            <w:pPr>
              <w:contextualSpacing/>
              <w:rPr>
                <w:bCs/>
              </w:rPr>
            </w:pPr>
            <w:r w:rsidRPr="00C83C92">
              <w:rPr>
                <w:bCs/>
              </w:rPr>
              <w:t>Účast na odborném semináři</w:t>
            </w:r>
            <w:r>
              <w:rPr>
                <w:bCs/>
              </w:rPr>
              <w:t xml:space="preserve"> NDT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127362E5" w14:textId="5B9F0016" w:rsidR="00DF3E72" w:rsidRDefault="00C83C92" w:rsidP="001049C3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FA5B5AB" w14:textId="0574BEEB" w:rsidR="00DF3E72" w:rsidRDefault="002F0B41" w:rsidP="001049C3">
            <w:pPr>
              <w:jc w:val="center"/>
            </w:pPr>
            <w:r>
              <w:t>1 / den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3375017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085CA5" w14:textId="1AEB0B84" w:rsidR="00DF3E72" w:rsidRDefault="005516A5" w:rsidP="001049C3">
            <w:pPr>
              <w:jc w:val="center"/>
            </w:pPr>
            <w:r w:rsidRPr="005516A5">
              <w:rPr>
                <w:color w:val="FF0000"/>
              </w:rPr>
              <w:t>např.: účast na seminářích ve dnech 01.11.2023, 15.12.2025, viz doložená osvědčení</w:t>
            </w:r>
          </w:p>
        </w:tc>
      </w:tr>
      <w:tr w:rsidR="00DF3E72" w14:paraId="697ABB7C" w14:textId="77777777" w:rsidTr="004E4AA5">
        <w:trPr>
          <w:trHeight w:val="255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A5579" w14:textId="77777777" w:rsidR="00DF3E72" w:rsidRPr="008D232D" w:rsidRDefault="00DF3E72" w:rsidP="001049C3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735DF9CA" w14:textId="77777777" w:rsidR="00DF3E72" w:rsidRDefault="00DF3E72" w:rsidP="001049C3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744BDE1" w14:textId="5B71B70A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335588D" w14:textId="5B564776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5092DDC8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2D532337" w14:textId="77777777" w:rsidR="00DF3E72" w:rsidRDefault="00DF3E72" w:rsidP="001049C3">
            <w:pPr>
              <w:jc w:val="center"/>
            </w:pPr>
          </w:p>
        </w:tc>
      </w:tr>
      <w:tr w:rsidR="00DF3E72" w14:paraId="010C32E8" w14:textId="77777777" w:rsidTr="004E4AA5">
        <w:trPr>
          <w:trHeight w:val="258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78154" w14:textId="497C468B" w:rsidR="00DF3E72" w:rsidRPr="008D232D" w:rsidRDefault="00C83C92" w:rsidP="001049C3">
            <w:pPr>
              <w:contextualSpacing/>
              <w:rPr>
                <w:bCs/>
              </w:rPr>
            </w:pPr>
            <w:r w:rsidRPr="00C83C92">
              <w:rPr>
                <w:bCs/>
              </w:rPr>
              <w:t>Prezentace na odborném seminář</w:t>
            </w:r>
            <w:r>
              <w:rPr>
                <w:bCs/>
              </w:rPr>
              <w:t>i NDT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17A941F8" w14:textId="5E85C666" w:rsidR="00DF3E72" w:rsidRDefault="00C83C92" w:rsidP="001049C3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3548163" w14:textId="7B2BDFA9" w:rsidR="00DF3E72" w:rsidRDefault="004E4AA5" w:rsidP="001049C3">
            <w:pPr>
              <w:jc w:val="center"/>
            </w:pPr>
            <w:r>
              <w:t>1 / prezentace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6BF498F1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9C378F" w14:textId="4837D95D" w:rsidR="00DF3E72" w:rsidRDefault="005516A5" w:rsidP="001049C3">
            <w:pPr>
              <w:jc w:val="center"/>
            </w:pPr>
            <w:r w:rsidRPr="00B86FD3">
              <w:rPr>
                <w:color w:val="FF0000"/>
              </w:rPr>
              <w:t xml:space="preserve">např.: prezentace </w:t>
            </w:r>
            <w:r w:rsidR="00B86FD3" w:rsidRPr="00B86FD3">
              <w:rPr>
                <w:color w:val="FF0000"/>
              </w:rPr>
              <w:t>na semináři 16.12.2023 „</w:t>
            </w:r>
            <w:r w:rsidRPr="00B86FD3">
              <w:rPr>
                <w:color w:val="FF0000"/>
              </w:rPr>
              <w:t>NDT ve svařování ŽKV</w:t>
            </w:r>
            <w:r w:rsidR="00B86FD3" w:rsidRPr="00B86FD3">
              <w:rPr>
                <w:color w:val="FF0000"/>
              </w:rPr>
              <w:t>“, doložen program semináře</w:t>
            </w:r>
            <w:r w:rsidRPr="00B86FD3">
              <w:rPr>
                <w:color w:val="FF0000"/>
              </w:rPr>
              <w:t xml:space="preserve"> </w:t>
            </w:r>
          </w:p>
        </w:tc>
      </w:tr>
      <w:tr w:rsidR="00DF3E72" w14:paraId="44B381E2" w14:textId="77777777" w:rsidTr="004E4AA5">
        <w:trPr>
          <w:trHeight w:val="258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9AC79" w14:textId="77777777" w:rsidR="00DF3E72" w:rsidRPr="008D232D" w:rsidRDefault="00DF3E72" w:rsidP="001049C3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2A2A6EA8" w14:textId="77777777" w:rsidR="00DF3E72" w:rsidRDefault="00DF3E72" w:rsidP="001049C3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8E3FA06" w14:textId="5D30474F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CFB8D9A" w14:textId="69C4FE2D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974031E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72A87C3F" w14:textId="77777777" w:rsidR="00DF3E72" w:rsidRDefault="00DF3E72" w:rsidP="001049C3">
            <w:pPr>
              <w:jc w:val="center"/>
            </w:pPr>
          </w:p>
        </w:tc>
      </w:tr>
      <w:tr w:rsidR="00DF3E72" w14:paraId="15863C5C" w14:textId="77777777" w:rsidTr="004E4AA5">
        <w:trPr>
          <w:trHeight w:val="34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AA4D4" w14:textId="49532C10" w:rsidR="00DF3E72" w:rsidRPr="008D232D" w:rsidRDefault="00C83C92" w:rsidP="001049C3">
            <w:pPr>
              <w:contextualSpacing/>
              <w:rPr>
                <w:bCs/>
              </w:rPr>
            </w:pPr>
            <w:r w:rsidRPr="00C83C92">
              <w:rPr>
                <w:bCs/>
              </w:rPr>
              <w:t>Aktuální individuální členství ve společnosti NDT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22E217CF" w14:textId="2BBC0042" w:rsidR="00DF3E72" w:rsidRDefault="00C83C92" w:rsidP="001049C3">
            <w:pPr>
              <w:jc w:val="center"/>
            </w:pPr>
            <w:r>
              <w:t>1, 2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6B81BEA" w14:textId="2B003373" w:rsidR="00DF3E72" w:rsidRDefault="004E4AA5" w:rsidP="001049C3">
            <w:pPr>
              <w:jc w:val="center"/>
            </w:pPr>
            <w:r>
              <w:t>1 / členství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7013D74B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3738AE" w14:textId="29E2E292" w:rsidR="00DF3E72" w:rsidRDefault="00B86FD3" w:rsidP="001049C3">
            <w:pPr>
              <w:jc w:val="center"/>
            </w:pPr>
            <w:r w:rsidRPr="00B86FD3">
              <w:rPr>
                <w:color w:val="FF0000"/>
              </w:rPr>
              <w:t>např.: individuální členství v ČNDT v letech 2023 a 2024, doložen certifikát člena</w:t>
            </w:r>
          </w:p>
        </w:tc>
      </w:tr>
      <w:tr w:rsidR="00DF3E72" w14:paraId="25A87F65" w14:textId="77777777" w:rsidTr="004E4AA5">
        <w:trPr>
          <w:trHeight w:val="340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66465" w14:textId="77777777" w:rsidR="00DF3E72" w:rsidRPr="008D232D" w:rsidRDefault="00DF3E72" w:rsidP="001049C3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2B0661C4" w14:textId="77777777" w:rsidR="00DF3E72" w:rsidRDefault="00DF3E72" w:rsidP="001049C3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EE16556" w14:textId="41C2890F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7F95283" w14:textId="5F10ECD3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52DF1CE4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54644499" w14:textId="77777777" w:rsidR="00DF3E72" w:rsidRDefault="00DF3E72" w:rsidP="001049C3">
            <w:pPr>
              <w:jc w:val="center"/>
            </w:pPr>
          </w:p>
        </w:tc>
      </w:tr>
      <w:tr w:rsidR="00DF3E72" w14:paraId="67F69DFA" w14:textId="77777777" w:rsidTr="004E4AA5">
        <w:trPr>
          <w:trHeight w:val="342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C090D" w14:textId="4B86A57E" w:rsidR="00DF3E72" w:rsidRPr="008D232D" w:rsidRDefault="00C83C92" w:rsidP="001049C3">
            <w:pPr>
              <w:contextualSpacing/>
              <w:rPr>
                <w:bCs/>
              </w:rPr>
            </w:pPr>
            <w:r w:rsidRPr="00C83C92">
              <w:rPr>
                <w:bCs/>
              </w:rPr>
              <w:t>Technický dohled a školení pracovníků NDT v příslušné metodě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50641CE0" w14:textId="78125F37" w:rsidR="00DF3E72" w:rsidRDefault="00C83C92" w:rsidP="001049C3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B49F75" w14:textId="21E1D05E" w:rsidR="00DF3E72" w:rsidRDefault="004E4AA5" w:rsidP="001049C3">
            <w:pPr>
              <w:jc w:val="center"/>
            </w:pPr>
            <w:r>
              <w:t>2 / mentoring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B561C6D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8D6208" w14:textId="7A716EA4" w:rsidR="00DF3E72" w:rsidRPr="00B86FD3" w:rsidRDefault="00B86FD3" w:rsidP="001049C3">
            <w:pPr>
              <w:jc w:val="center"/>
              <w:rPr>
                <w:color w:val="FF0000"/>
              </w:rPr>
            </w:pPr>
            <w:r w:rsidRPr="00B86FD3">
              <w:rPr>
                <w:color w:val="FF0000"/>
              </w:rPr>
              <w:t>např.: školení NDT v metodě VT, doloženy záznamy školícího střediska XYZ</w:t>
            </w:r>
          </w:p>
        </w:tc>
      </w:tr>
      <w:tr w:rsidR="00DF3E72" w14:paraId="03839802" w14:textId="77777777" w:rsidTr="004E4AA5">
        <w:trPr>
          <w:trHeight w:val="342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76E30" w14:textId="77777777" w:rsidR="00DF3E72" w:rsidRPr="008D232D" w:rsidRDefault="00DF3E72" w:rsidP="001049C3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4CEB16A1" w14:textId="77777777" w:rsidR="00DF3E72" w:rsidRDefault="00DF3E72" w:rsidP="001049C3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1D00D9B" w14:textId="722437AB" w:rsidR="00DF3E7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5A6DB75" w14:textId="16EE9C48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D3E03EC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14:paraId="4F296E91" w14:textId="77777777" w:rsidR="00DF3E72" w:rsidRPr="00B86FD3" w:rsidRDefault="00DF3E72" w:rsidP="001049C3">
            <w:pPr>
              <w:jc w:val="center"/>
              <w:rPr>
                <w:color w:val="FF0000"/>
              </w:rPr>
            </w:pPr>
          </w:p>
        </w:tc>
      </w:tr>
      <w:tr w:rsidR="00C83C92" w14:paraId="1561EAF1" w14:textId="77777777" w:rsidTr="004E4AA5">
        <w:trPr>
          <w:trHeight w:val="23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B2458" w14:textId="622153E2" w:rsidR="00C83C92" w:rsidRPr="008D232D" w:rsidRDefault="00C83C92" w:rsidP="001049C3">
            <w:pPr>
              <w:contextualSpacing/>
              <w:rPr>
                <w:bCs/>
              </w:rPr>
            </w:pPr>
            <w:r w:rsidRPr="00C83C92">
              <w:rPr>
                <w:bCs/>
              </w:rPr>
              <w:t>Účast v normalizačních a technických komisích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2B5E36D6" w14:textId="73DBBEB5" w:rsidR="00C83C92" w:rsidRDefault="00C83C92" w:rsidP="001049C3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74AD" w14:textId="4733FEAC" w:rsidR="00C83C92" w:rsidRDefault="004E4AA5" w:rsidP="001049C3">
            <w:pPr>
              <w:jc w:val="center"/>
            </w:pPr>
            <w:r>
              <w:t>1 / komise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70AEEE3" w14:textId="77777777" w:rsidR="00C83C92" w:rsidRDefault="00C83C92" w:rsidP="001049C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7B2C5E" w14:textId="07962732" w:rsidR="00C83C92" w:rsidRPr="00B86FD3" w:rsidRDefault="00B86FD3" w:rsidP="001049C3">
            <w:pPr>
              <w:jc w:val="center"/>
              <w:rPr>
                <w:color w:val="FF0000"/>
              </w:rPr>
            </w:pPr>
            <w:r w:rsidRPr="00B86FD3">
              <w:rPr>
                <w:color w:val="FF0000"/>
              </w:rPr>
              <w:t xml:space="preserve">např.: účast v TNK 80, doloženo členství </w:t>
            </w:r>
          </w:p>
        </w:tc>
      </w:tr>
      <w:tr w:rsidR="00C83C92" w14:paraId="12601D68" w14:textId="77777777" w:rsidTr="004E4AA5">
        <w:trPr>
          <w:trHeight w:val="230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DD6C0" w14:textId="77777777" w:rsidR="00C83C92" w:rsidRPr="008D232D" w:rsidRDefault="00C83C92" w:rsidP="001049C3">
            <w:pPr>
              <w:contextualSpacing/>
              <w:rPr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5DD44443" w14:textId="77777777" w:rsidR="00C83C92" w:rsidRDefault="00C83C92" w:rsidP="001049C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17D1EE7" w14:textId="7FA4568C" w:rsidR="00C83C92" w:rsidRDefault="004E4AA5" w:rsidP="001049C3">
            <w:pPr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34BA73E" w14:textId="34BC48C1" w:rsidR="00C83C92" w:rsidRDefault="004E4AA5" w:rsidP="001049C3">
            <w:pPr>
              <w:jc w:val="center"/>
            </w:pPr>
            <w:r>
              <w:t>15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785BB463" w14:textId="77777777" w:rsidR="00C83C92" w:rsidRDefault="00C83C9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242303" w14:textId="77777777" w:rsidR="00C83C92" w:rsidRPr="00B86FD3" w:rsidRDefault="00C83C92" w:rsidP="001049C3">
            <w:pPr>
              <w:jc w:val="center"/>
              <w:rPr>
                <w:color w:val="FF0000"/>
              </w:rPr>
            </w:pPr>
          </w:p>
        </w:tc>
      </w:tr>
      <w:tr w:rsidR="00C83C92" w14:paraId="25B99CA5" w14:textId="77777777" w:rsidTr="004E4AA5">
        <w:trPr>
          <w:trHeight w:val="340"/>
        </w:trPr>
        <w:tc>
          <w:tcPr>
            <w:tcW w:w="2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18328" w14:textId="1AD922AB" w:rsidR="00C83C92" w:rsidRPr="008D232D" w:rsidRDefault="00C83C92" w:rsidP="001049C3">
            <w:pPr>
              <w:contextualSpacing/>
              <w:rPr>
                <w:bCs/>
              </w:rPr>
            </w:pPr>
            <w:r w:rsidRPr="00C83C92">
              <w:rPr>
                <w:bCs/>
              </w:rPr>
              <w:t>Výkon technické role NDT v rámci certifikačního orgánu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14:paraId="51416A93" w14:textId="50301E2A" w:rsidR="00C83C92" w:rsidRDefault="00C83C92" w:rsidP="001049C3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5A26976" w14:textId="3148239F" w:rsidR="00C83C92" w:rsidRDefault="004E4AA5" w:rsidP="001049C3">
            <w:pPr>
              <w:jc w:val="center"/>
            </w:pPr>
            <w:r>
              <w:t>2 / činnost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2B4A876" w14:textId="77777777" w:rsidR="00C83C92" w:rsidRDefault="00C83C92" w:rsidP="001049C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AF937A" w14:textId="716EE7D8" w:rsidR="00C83C92" w:rsidRPr="00B86FD3" w:rsidRDefault="00B86FD3" w:rsidP="001049C3">
            <w:pPr>
              <w:jc w:val="center"/>
              <w:rPr>
                <w:color w:val="FF0000"/>
              </w:rPr>
            </w:pPr>
            <w:r w:rsidRPr="00B86FD3">
              <w:rPr>
                <w:color w:val="FF0000"/>
              </w:rPr>
              <w:t xml:space="preserve">např.: výkon manažera jakosti v certifikačním orgánu pro NDT, doloženo jmenování </w:t>
            </w:r>
          </w:p>
        </w:tc>
      </w:tr>
      <w:tr w:rsidR="00DF3E72" w14:paraId="29B69121" w14:textId="77777777" w:rsidTr="004E4AA5">
        <w:trPr>
          <w:trHeight w:val="340"/>
        </w:trPr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EDC64" w14:textId="77777777" w:rsidR="00DF3E72" w:rsidRPr="008D232D" w:rsidRDefault="00DF3E72" w:rsidP="001049C3">
            <w:pPr>
              <w:contextualSpacing/>
              <w:rPr>
                <w:rFonts w:eastAsia="MS Mincho"/>
                <w:bCs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14:paraId="65D9D50C" w14:textId="77777777" w:rsidR="00DF3E72" w:rsidRDefault="00DF3E72" w:rsidP="001049C3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0CF1CB3" w14:textId="762FA130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48CFC15" w14:textId="0434A4A4" w:rsidR="00DF3E72" w:rsidRPr="00AB0AE2" w:rsidRDefault="004E4AA5" w:rsidP="001049C3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3FAF919D" w14:textId="77777777" w:rsidR="00DF3E72" w:rsidRDefault="00DF3E72" w:rsidP="001049C3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7201A9" w14:textId="77777777" w:rsidR="00DF3E72" w:rsidRDefault="00DF3E72" w:rsidP="001049C3">
            <w:pPr>
              <w:jc w:val="center"/>
            </w:pPr>
          </w:p>
        </w:tc>
      </w:tr>
    </w:tbl>
    <w:p w14:paraId="54B5ED0A" w14:textId="16DFD7D9" w:rsidR="00F225F9" w:rsidRDefault="00F225F9" w:rsidP="00F225F9">
      <w:pPr>
        <w:suppressAutoHyphens w:val="0"/>
      </w:pPr>
    </w:p>
    <w:sectPr w:rsidR="00F225F9" w:rsidSect="00B30595">
      <w:footnotePr>
        <w:pos w:val="beneathText"/>
      </w:footnotePr>
      <w:pgSz w:w="11905" w:h="16837" w:code="9"/>
      <w:pgMar w:top="851" w:right="851" w:bottom="851" w:left="851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E378" w14:textId="77777777" w:rsidR="00B30595" w:rsidRDefault="00B30595">
      <w:r>
        <w:separator/>
      </w:r>
    </w:p>
  </w:endnote>
  <w:endnote w:type="continuationSeparator" w:id="0">
    <w:p w14:paraId="47BA113D" w14:textId="77777777" w:rsidR="00B30595" w:rsidRDefault="00B3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"/>
      <w:gridCol w:w="1420"/>
      <w:gridCol w:w="888"/>
      <w:gridCol w:w="886"/>
      <w:gridCol w:w="1243"/>
      <w:gridCol w:w="1952"/>
      <w:gridCol w:w="2841"/>
    </w:tblGrid>
    <w:tr w:rsidR="004B7478" w:rsidRPr="000D4A99" w14:paraId="0DAB7BE5" w14:textId="77777777" w:rsidTr="00AA7916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C2C592A" w14:textId="77777777" w:rsidR="004B7478" w:rsidRPr="000D4A99" w:rsidRDefault="004B7478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C65512F" w14:textId="77777777" w:rsidR="004B7478" w:rsidRPr="000D4A99" w:rsidRDefault="004B7478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</w:t>
          </w:r>
          <w:r w:rsidRPr="000D4A99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2</w:t>
          </w:r>
          <w:r w:rsidRPr="000D4A99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502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5E8695F" w14:textId="77777777" w:rsidR="004B7478" w:rsidRPr="000D4A99" w:rsidRDefault="004B7478" w:rsidP="0042075A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01F0733" w14:textId="42A565E8" w:rsidR="004B7478" w:rsidRPr="000D4A99" w:rsidRDefault="00045F95" w:rsidP="008E31EC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24-02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641762" w14:textId="77777777" w:rsidR="004B7478" w:rsidRPr="000D4A99" w:rsidRDefault="004B7478" w:rsidP="008E31EC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7E1B4A2" w14:textId="46D639A1" w:rsidR="004B7478" w:rsidRPr="000D4A99" w:rsidRDefault="00045F95" w:rsidP="008E31EC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01.02.2024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8DBA73C" w14:textId="448C9CED" w:rsidR="004B7478" w:rsidRPr="000D4A99" w:rsidRDefault="004B7478" w:rsidP="0042075A">
          <w:pPr>
            <w:rPr>
              <w:rFonts w:cs="Arial"/>
              <w:sz w:val="10"/>
            </w:rPr>
          </w:pPr>
          <w:r>
            <w:rPr>
              <w:sz w:val="12"/>
            </w:rPr>
            <w:t xml:space="preserve">© </w:t>
          </w:r>
          <w:proofErr w:type="gramStart"/>
          <w:r>
            <w:rPr>
              <w:sz w:val="12"/>
            </w:rPr>
            <w:t>DOM - ZO</w:t>
          </w:r>
          <w:proofErr w:type="gramEnd"/>
          <w:r>
            <w:rPr>
              <w:sz w:val="12"/>
            </w:rPr>
            <w:t xml:space="preserve"> 13, s.r.o. 20</w:t>
          </w:r>
          <w:r w:rsidR="000C44B6">
            <w:rPr>
              <w:sz w:val="12"/>
            </w:rPr>
            <w:t>2</w:t>
          </w:r>
          <w:r w:rsidR="00045F95">
            <w:rPr>
              <w:sz w:val="12"/>
            </w:rPr>
            <w:t>4</w:t>
          </w:r>
        </w:p>
      </w:tc>
    </w:tr>
  </w:tbl>
  <w:p w14:paraId="06BCC488" w14:textId="77777777" w:rsidR="004B7478" w:rsidRDefault="004B7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"/>
      <w:gridCol w:w="930"/>
      <w:gridCol w:w="563"/>
      <w:gridCol w:w="563"/>
      <w:gridCol w:w="753"/>
      <w:gridCol w:w="938"/>
      <w:gridCol w:w="1879"/>
      <w:gridCol w:w="3740"/>
    </w:tblGrid>
    <w:tr w:rsidR="004B7478" w14:paraId="77F748B1" w14:textId="77777777" w:rsidTr="00143735">
      <w:trPr>
        <w:cantSplit/>
      </w:trPr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CC1E9EC" w14:textId="77777777" w:rsidR="004B7478" w:rsidRPr="00B175ED" w:rsidRDefault="004B7478" w:rsidP="00143735">
          <w:pPr>
            <w:rPr>
              <w:rFonts w:cs="Arial"/>
              <w:sz w:val="10"/>
            </w:rPr>
          </w:pPr>
          <w:bookmarkStart w:id="23" w:name="OLE_LINK1"/>
          <w:bookmarkStart w:id="24" w:name="OLE_LINK2"/>
          <w:r w:rsidRPr="00B175ED">
            <w:rPr>
              <w:rFonts w:cs="Arial"/>
              <w:sz w:val="10"/>
            </w:rPr>
            <w:t>Č. formuláře:</w:t>
          </w:r>
        </w:p>
      </w:tc>
      <w:tc>
        <w:tcPr>
          <w:tcW w:w="4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637DC6D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401</w:t>
          </w:r>
          <w:r w:rsidRPr="00B175ED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</w:t>
          </w:r>
          <w:r w:rsidRPr="00B175ED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1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8100555" w14:textId="7777777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Verze: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9A96F83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12-10</w:t>
          </w:r>
        </w:p>
      </w:tc>
      <w:tc>
        <w:tcPr>
          <w:tcW w:w="3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27C210" w14:textId="7777777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Účinnost od: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4CD8F8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31.10.2012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32C9747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sz w:val="12"/>
            </w:rPr>
            <w:t xml:space="preserve">© </w:t>
          </w:r>
          <w:proofErr w:type="gramStart"/>
          <w:r w:rsidRPr="00B175ED">
            <w:rPr>
              <w:sz w:val="12"/>
            </w:rPr>
            <w:t>DOM - ZO</w:t>
          </w:r>
          <w:proofErr w:type="gramEnd"/>
          <w:r w:rsidRPr="00B175ED">
            <w:rPr>
              <w:sz w:val="12"/>
            </w:rPr>
            <w:t xml:space="preserve"> 13, s.r.o. 2012</w:t>
          </w:r>
        </w:p>
      </w:tc>
      <w:tc>
        <w:tcPr>
          <w:tcW w:w="18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0B4824C" w14:textId="5B4D57CF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 xml:space="preserve">Soubor: </w:t>
          </w:r>
          <w:r w:rsidRPr="00B175ED">
            <w:rPr>
              <w:rFonts w:cs="Arial"/>
              <w:sz w:val="10"/>
            </w:rPr>
            <w:fldChar w:fldCharType="begin"/>
          </w:r>
          <w:r w:rsidRPr="00B175ED">
            <w:rPr>
              <w:rFonts w:cs="Arial"/>
              <w:sz w:val="10"/>
            </w:rPr>
            <w:instrText xml:space="preserve"> FILENAME </w:instrText>
          </w:r>
          <w:r w:rsidRPr="00B175ED">
            <w:rPr>
              <w:rFonts w:cs="Arial"/>
              <w:sz w:val="10"/>
            </w:rPr>
            <w:fldChar w:fldCharType="separate"/>
          </w:r>
          <w:r w:rsidR="00CA129E">
            <w:rPr>
              <w:rFonts w:cs="Arial"/>
              <w:noProof/>
              <w:sz w:val="10"/>
            </w:rPr>
            <w:t>TD402-F502_zadost_o_vydani_certifikatu_ndt_9712_2021.docx</w:t>
          </w:r>
          <w:r w:rsidRPr="00B175ED">
            <w:rPr>
              <w:rFonts w:cs="Arial"/>
              <w:sz w:val="10"/>
            </w:rPr>
            <w:fldChar w:fldCharType="end"/>
          </w:r>
        </w:p>
      </w:tc>
    </w:tr>
    <w:bookmarkEnd w:id="23"/>
    <w:bookmarkEnd w:id="24"/>
  </w:tbl>
  <w:p w14:paraId="64AC9926" w14:textId="77777777" w:rsidR="004B7478" w:rsidRPr="00BB0570" w:rsidRDefault="004B7478" w:rsidP="00BB0570">
    <w:pPr>
      <w:pStyle w:val="Zpat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DF1" w14:textId="77777777" w:rsidR="00B30595" w:rsidRDefault="00B30595">
      <w:r>
        <w:separator/>
      </w:r>
    </w:p>
  </w:footnote>
  <w:footnote w:type="continuationSeparator" w:id="0">
    <w:p w14:paraId="0CD3C5D2" w14:textId="77777777" w:rsidR="00B30595" w:rsidRDefault="00B3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6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655"/>
      <w:gridCol w:w="1314"/>
    </w:tblGrid>
    <w:tr w:rsidR="004B7478" w14:paraId="07A12F94" w14:textId="77777777" w:rsidTr="009D464F">
      <w:trPr>
        <w:trHeight w:val="428"/>
        <w:jc w:val="center"/>
      </w:trPr>
      <w:tc>
        <w:tcPr>
          <w:tcW w:w="1319" w:type="dxa"/>
          <w:vMerge w:val="restart"/>
          <w:shd w:val="clear" w:color="auto" w:fill="E6E6E6"/>
          <w:vAlign w:val="center"/>
        </w:tcPr>
        <w:p w14:paraId="52261185" w14:textId="29C1FD7C" w:rsidR="004B7478" w:rsidRDefault="00F90754" w:rsidP="00351F6A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12263B6B" wp14:editId="5FC22247">
                <wp:extent cx="720000" cy="493200"/>
                <wp:effectExtent l="0" t="0" r="4445" b="254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shd w:val="clear" w:color="auto" w:fill="E6E6E6"/>
          <w:vAlign w:val="center"/>
        </w:tcPr>
        <w:p w14:paraId="197B0AAA" w14:textId="77777777" w:rsidR="004B7478" w:rsidRPr="00202CEA" w:rsidRDefault="004B7478" w:rsidP="00F9188E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202CEA">
            <w:rPr>
              <w:b/>
              <w:bCs/>
              <w:sz w:val="22"/>
              <w:szCs w:val="22"/>
            </w:rPr>
            <w:t>DOM - ZO</w:t>
          </w:r>
          <w:proofErr w:type="gramEnd"/>
          <w:r w:rsidRPr="00202CEA">
            <w:rPr>
              <w:b/>
              <w:bCs/>
              <w:sz w:val="22"/>
              <w:szCs w:val="22"/>
            </w:rPr>
            <w:t xml:space="preserve"> 13, s.r.o., Technická inspekce COP</w:t>
          </w:r>
        </w:p>
        <w:p w14:paraId="2054CC17" w14:textId="77777777" w:rsidR="004B7478" w:rsidRPr="00F9188E" w:rsidRDefault="004B7478" w:rsidP="00F9188E">
          <w:pPr>
            <w:snapToGrid w:val="0"/>
            <w:jc w:val="center"/>
            <w:rPr>
              <w:b/>
              <w:sz w:val="28"/>
              <w:szCs w:val="28"/>
            </w:rPr>
          </w:pPr>
          <w:r w:rsidRPr="00F9188E">
            <w:rPr>
              <w:b/>
              <w:sz w:val="28"/>
              <w:szCs w:val="28"/>
            </w:rPr>
            <w:t>Žádost o vydání certifikátu NDT</w:t>
          </w:r>
        </w:p>
      </w:tc>
      <w:tc>
        <w:tcPr>
          <w:tcW w:w="1314" w:type="dxa"/>
          <w:shd w:val="clear" w:color="auto" w:fill="E6E6E6"/>
          <w:vAlign w:val="center"/>
        </w:tcPr>
        <w:p w14:paraId="702647E6" w14:textId="77777777" w:rsidR="004B7478" w:rsidRDefault="004B7478" w:rsidP="00202CEA">
          <w:pPr>
            <w:suppressAutoHyphens w:val="0"/>
            <w:jc w:val="center"/>
          </w:pPr>
          <w:r>
            <w:t>Strana</w:t>
          </w:r>
        </w:p>
      </w:tc>
    </w:tr>
    <w:tr w:rsidR="004B7478" w14:paraId="088CCED3" w14:textId="77777777" w:rsidTr="009D464F">
      <w:trPr>
        <w:trHeight w:val="427"/>
        <w:jc w:val="center"/>
      </w:trPr>
      <w:tc>
        <w:tcPr>
          <w:tcW w:w="1319" w:type="dxa"/>
          <w:vMerge/>
          <w:shd w:val="clear" w:color="auto" w:fill="E6E6E6"/>
          <w:vAlign w:val="center"/>
        </w:tcPr>
        <w:p w14:paraId="4DAAFF55" w14:textId="77777777" w:rsidR="004B7478" w:rsidRDefault="004B7478" w:rsidP="00351F6A">
          <w:pPr>
            <w:snapToGrid w:val="0"/>
            <w:jc w:val="center"/>
          </w:pPr>
        </w:p>
      </w:tc>
      <w:tc>
        <w:tcPr>
          <w:tcW w:w="7655" w:type="dxa"/>
          <w:vMerge/>
          <w:shd w:val="clear" w:color="auto" w:fill="E6E6E6"/>
          <w:vAlign w:val="center"/>
        </w:tcPr>
        <w:p w14:paraId="34122D0E" w14:textId="77777777" w:rsidR="004B7478" w:rsidRPr="004144C3" w:rsidRDefault="004B7478" w:rsidP="00F9188E">
          <w:pPr>
            <w:spacing w:after="60"/>
            <w:jc w:val="center"/>
            <w:rPr>
              <w:b/>
              <w:bCs/>
              <w:sz w:val="24"/>
            </w:rPr>
          </w:pPr>
        </w:p>
      </w:tc>
      <w:tc>
        <w:tcPr>
          <w:tcW w:w="1314" w:type="dxa"/>
          <w:shd w:val="clear" w:color="auto" w:fill="E6E6E6"/>
          <w:vAlign w:val="center"/>
        </w:tcPr>
        <w:p w14:paraId="38574F5F" w14:textId="77777777" w:rsidR="004B7478" w:rsidRDefault="004B7478" w:rsidP="00202CEA">
          <w:pPr>
            <w:suppressAutoHyphens w:val="0"/>
            <w:jc w:val="center"/>
          </w:pP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PAGE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2F01BC">
            <w:rPr>
              <w:rStyle w:val="slostrnky"/>
              <w:noProof/>
              <w:szCs w:val="20"/>
            </w:rPr>
            <w:t>2</w:t>
          </w:r>
          <w:r w:rsidRPr="0090509C">
            <w:rPr>
              <w:rStyle w:val="slostrnky"/>
              <w:szCs w:val="20"/>
            </w:rPr>
            <w:fldChar w:fldCharType="end"/>
          </w:r>
          <w:r w:rsidRPr="0090509C">
            <w:rPr>
              <w:rStyle w:val="slostrnky"/>
              <w:szCs w:val="20"/>
            </w:rPr>
            <w:t>/</w:t>
          </w: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NUMPAGES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2F01BC">
            <w:rPr>
              <w:rStyle w:val="slostrnky"/>
              <w:noProof/>
              <w:szCs w:val="20"/>
            </w:rPr>
            <w:t>2</w:t>
          </w:r>
          <w:r w:rsidRPr="0090509C">
            <w:rPr>
              <w:rStyle w:val="slostrnky"/>
              <w:szCs w:val="20"/>
            </w:rPr>
            <w:fldChar w:fldCharType="end"/>
          </w:r>
        </w:p>
      </w:tc>
    </w:tr>
  </w:tbl>
  <w:p w14:paraId="1CE729EE" w14:textId="77777777" w:rsidR="004B7478" w:rsidRDefault="004B7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088"/>
      <w:gridCol w:w="1881"/>
    </w:tblGrid>
    <w:tr w:rsidR="004B7478" w14:paraId="5FCAD4A7" w14:textId="77777777" w:rsidTr="00143735">
      <w:trPr>
        <w:trHeight w:val="852"/>
        <w:jc w:val="center"/>
      </w:trPr>
      <w:tc>
        <w:tcPr>
          <w:tcW w:w="1319" w:type="dxa"/>
          <w:vAlign w:val="center"/>
        </w:tcPr>
        <w:p w14:paraId="401AEE89" w14:textId="13CBB682" w:rsidR="004B7478" w:rsidRDefault="000E650C" w:rsidP="00143735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4E307CA3" wp14:editId="2F7E1A82">
                <wp:extent cx="714375" cy="45910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643DD38F" w14:textId="77777777" w:rsidR="004B7478" w:rsidRPr="009261A6" w:rsidRDefault="004B7478" w:rsidP="00143735">
          <w:pPr>
            <w:snapToGrid w:val="0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9261A6">
            <w:rPr>
              <w:rFonts w:ascii="Tahoma" w:hAnsi="Tahoma" w:cs="Tahoma"/>
              <w:b/>
              <w:bCs/>
              <w:szCs w:val="20"/>
            </w:rPr>
            <w:t>DOM – ZO 13, s.r.o. – pracoviště Praha</w:t>
          </w:r>
        </w:p>
        <w:p w14:paraId="32EA1454" w14:textId="77777777" w:rsidR="004B7478" w:rsidRPr="009261A6" w:rsidRDefault="004B7478" w:rsidP="00143735">
          <w:pPr>
            <w:snapToGrid w:val="0"/>
            <w:jc w:val="center"/>
            <w:rPr>
              <w:rFonts w:ascii="Tahoma" w:hAnsi="Tahoma" w:cs="Tahoma"/>
              <w:b/>
              <w:bCs/>
              <w:spacing w:val="14"/>
              <w:szCs w:val="20"/>
            </w:rPr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Školící středisko personálu pro nedestruktivní zkoušení</w:t>
          </w:r>
        </w:p>
        <w:p w14:paraId="591AAC43" w14:textId="77777777" w:rsidR="004B7478" w:rsidRDefault="004B7478" w:rsidP="00143735">
          <w:pPr>
            <w:snapToGrid w:val="0"/>
            <w:jc w:val="center"/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 xml:space="preserve">Areál VÚ, Podnikatelská 558, 190 11 Praha </w:t>
          </w:r>
          <w:proofErr w:type="gramStart"/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9-Běchovice</w:t>
          </w:r>
          <w:proofErr w:type="gramEnd"/>
        </w:p>
      </w:tc>
      <w:tc>
        <w:tcPr>
          <w:tcW w:w="1881" w:type="dxa"/>
          <w:vAlign w:val="center"/>
        </w:tcPr>
        <w:p w14:paraId="6F4F66B2" w14:textId="77777777" w:rsidR="004B7478" w:rsidRDefault="004B7478" w:rsidP="00143735">
          <w:pPr>
            <w:suppressAutoHyphens w:val="0"/>
          </w:pPr>
        </w:p>
        <w:p w14:paraId="5423AB21" w14:textId="77777777" w:rsidR="004B7478" w:rsidRDefault="004B747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IČ: 25261908</w:t>
          </w:r>
        </w:p>
        <w:p w14:paraId="7769038D" w14:textId="77777777" w:rsidR="004B7478" w:rsidRDefault="004B747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DIČ: CZ25261908</w:t>
          </w:r>
        </w:p>
        <w:p w14:paraId="12BA2E03" w14:textId="77777777" w:rsidR="004B7478" w:rsidRDefault="00000000" w:rsidP="00143735">
          <w:pPr>
            <w:suppressAutoHyphens w:val="0"/>
            <w:jc w:val="right"/>
            <w:rPr>
              <w:rFonts w:cs="Arial"/>
              <w:sz w:val="14"/>
            </w:rPr>
          </w:pPr>
          <w:hyperlink r:id="rId2" w:history="1">
            <w:r w:rsidR="004B7478" w:rsidRPr="00CF734E">
              <w:rPr>
                <w:rStyle w:val="Hypertextovodkaz"/>
                <w:rFonts w:cs="Arial"/>
                <w:sz w:val="14"/>
              </w:rPr>
              <w:t>http://www.domzo13.cz</w:t>
            </w:r>
          </w:hyperlink>
        </w:p>
        <w:p w14:paraId="0B83F140" w14:textId="77777777" w:rsidR="004B7478" w:rsidRDefault="00000000" w:rsidP="00143735">
          <w:pPr>
            <w:suppressAutoHyphens w:val="0"/>
            <w:jc w:val="right"/>
          </w:pPr>
          <w:hyperlink r:id="rId3" w:history="1">
            <w:r w:rsidR="004B7478" w:rsidRPr="00CF734E">
              <w:rPr>
                <w:rStyle w:val="Hypertextovodkaz"/>
                <w:rFonts w:cs="Arial"/>
                <w:sz w:val="14"/>
              </w:rPr>
              <w:t>pha@domzo13.cz</w:t>
            </w:r>
          </w:hyperlink>
        </w:p>
      </w:tc>
    </w:tr>
  </w:tbl>
  <w:p w14:paraId="034CF18C" w14:textId="77777777" w:rsidR="004B7478" w:rsidRDefault="004B7478">
    <w:pPr>
      <w:pStyle w:val="Zhlav"/>
      <w:tabs>
        <w:tab w:val="clear" w:pos="4536"/>
      </w:tabs>
      <w:spacing w:before="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B11EF8"/>
    <w:multiLevelType w:val="hybridMultilevel"/>
    <w:tmpl w:val="FFFFFFFF"/>
    <w:lvl w:ilvl="0" w:tplc="040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1B71C5C"/>
    <w:multiLevelType w:val="hybridMultilevel"/>
    <w:tmpl w:val="737AB0CA"/>
    <w:name w:val="WW8Num10"/>
    <w:lvl w:ilvl="0" w:tplc="004E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05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C6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6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E0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26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4C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8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C0CB8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AF0F5C"/>
    <w:multiLevelType w:val="hybridMultilevel"/>
    <w:tmpl w:val="D53040DC"/>
    <w:lvl w:ilvl="0" w:tplc="C02A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E2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09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20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C7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40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6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E1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0E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75CA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B41E5D"/>
    <w:multiLevelType w:val="hybridMultilevel"/>
    <w:tmpl w:val="761C864E"/>
    <w:lvl w:ilvl="0" w:tplc="B05C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49E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786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E1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00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45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82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6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49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D35F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5634EB"/>
    <w:multiLevelType w:val="hybridMultilevel"/>
    <w:tmpl w:val="2938C9C0"/>
    <w:lvl w:ilvl="0" w:tplc="F0DA7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E1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6F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09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E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E1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0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E2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958830">
    <w:abstractNumId w:val="0"/>
  </w:num>
  <w:num w:numId="2" w16cid:durableId="430325108">
    <w:abstractNumId w:val="1"/>
  </w:num>
  <w:num w:numId="3" w16cid:durableId="2110588105">
    <w:abstractNumId w:val="4"/>
  </w:num>
  <w:num w:numId="4" w16cid:durableId="1929852033">
    <w:abstractNumId w:val="6"/>
  </w:num>
  <w:num w:numId="5" w16cid:durableId="1300068688">
    <w:abstractNumId w:val="8"/>
  </w:num>
  <w:num w:numId="6" w16cid:durableId="280379167">
    <w:abstractNumId w:val="5"/>
  </w:num>
  <w:num w:numId="7" w16cid:durableId="2111269463">
    <w:abstractNumId w:val="7"/>
  </w:num>
  <w:num w:numId="8" w16cid:durableId="1403406288">
    <w:abstractNumId w:val="3"/>
  </w:num>
  <w:num w:numId="9" w16cid:durableId="1698848578">
    <w:abstractNumId w:val="9"/>
  </w:num>
  <w:num w:numId="10" w16cid:durableId="3231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C"/>
    <w:rsid w:val="00001C71"/>
    <w:rsid w:val="00027250"/>
    <w:rsid w:val="00045F95"/>
    <w:rsid w:val="00046550"/>
    <w:rsid w:val="00062B28"/>
    <w:rsid w:val="00071092"/>
    <w:rsid w:val="00073931"/>
    <w:rsid w:val="000A0218"/>
    <w:rsid w:val="000A64DD"/>
    <w:rsid w:val="000B752E"/>
    <w:rsid w:val="000C44B6"/>
    <w:rsid w:val="000E53B5"/>
    <w:rsid w:val="000E650C"/>
    <w:rsid w:val="001040FE"/>
    <w:rsid w:val="00110BAE"/>
    <w:rsid w:val="00113FE5"/>
    <w:rsid w:val="00115C0A"/>
    <w:rsid w:val="00120549"/>
    <w:rsid w:val="0014262F"/>
    <w:rsid w:val="00143735"/>
    <w:rsid w:val="00160182"/>
    <w:rsid w:val="0016084B"/>
    <w:rsid w:val="0017250C"/>
    <w:rsid w:val="001739DA"/>
    <w:rsid w:val="001A36CF"/>
    <w:rsid w:val="001B0E66"/>
    <w:rsid w:val="001B265D"/>
    <w:rsid w:val="001B4625"/>
    <w:rsid w:val="001C4C82"/>
    <w:rsid w:val="001C6F29"/>
    <w:rsid w:val="001E155A"/>
    <w:rsid w:val="001E1E7D"/>
    <w:rsid w:val="001F25A9"/>
    <w:rsid w:val="001F6E68"/>
    <w:rsid w:val="00202CEA"/>
    <w:rsid w:val="00205EA7"/>
    <w:rsid w:val="002242A2"/>
    <w:rsid w:val="0023767E"/>
    <w:rsid w:val="00240194"/>
    <w:rsid w:val="00241932"/>
    <w:rsid w:val="00246753"/>
    <w:rsid w:val="00254D95"/>
    <w:rsid w:val="00275EFA"/>
    <w:rsid w:val="00284C1B"/>
    <w:rsid w:val="00295CA9"/>
    <w:rsid w:val="002A3426"/>
    <w:rsid w:val="002A7E37"/>
    <w:rsid w:val="002B6D24"/>
    <w:rsid w:val="002B76C7"/>
    <w:rsid w:val="002C3587"/>
    <w:rsid w:val="002D00E0"/>
    <w:rsid w:val="002D6349"/>
    <w:rsid w:val="002D7A95"/>
    <w:rsid w:val="002E1907"/>
    <w:rsid w:val="002F01BC"/>
    <w:rsid w:val="002F078D"/>
    <w:rsid w:val="002F0B41"/>
    <w:rsid w:val="00305723"/>
    <w:rsid w:val="00310B8E"/>
    <w:rsid w:val="00317DC4"/>
    <w:rsid w:val="00325657"/>
    <w:rsid w:val="00351F6A"/>
    <w:rsid w:val="00351FFB"/>
    <w:rsid w:val="0035453F"/>
    <w:rsid w:val="00355157"/>
    <w:rsid w:val="003640DA"/>
    <w:rsid w:val="0037276A"/>
    <w:rsid w:val="00372F73"/>
    <w:rsid w:val="00375B12"/>
    <w:rsid w:val="0038021F"/>
    <w:rsid w:val="0038563E"/>
    <w:rsid w:val="003A5F26"/>
    <w:rsid w:val="003D2356"/>
    <w:rsid w:val="003E0190"/>
    <w:rsid w:val="003E54E3"/>
    <w:rsid w:val="004067B1"/>
    <w:rsid w:val="004144C3"/>
    <w:rsid w:val="0042075A"/>
    <w:rsid w:val="00430B4D"/>
    <w:rsid w:val="00442292"/>
    <w:rsid w:val="00444AAC"/>
    <w:rsid w:val="00447228"/>
    <w:rsid w:val="00462147"/>
    <w:rsid w:val="00465BE7"/>
    <w:rsid w:val="004706DB"/>
    <w:rsid w:val="0047584C"/>
    <w:rsid w:val="0047630A"/>
    <w:rsid w:val="00477BA8"/>
    <w:rsid w:val="00485C7E"/>
    <w:rsid w:val="0049599E"/>
    <w:rsid w:val="004A1826"/>
    <w:rsid w:val="004A3BF6"/>
    <w:rsid w:val="004B534C"/>
    <w:rsid w:val="004B7478"/>
    <w:rsid w:val="004B7F4E"/>
    <w:rsid w:val="004C15AA"/>
    <w:rsid w:val="004C3E17"/>
    <w:rsid w:val="004E226E"/>
    <w:rsid w:val="004E2CFB"/>
    <w:rsid w:val="004E3498"/>
    <w:rsid w:val="004E4AA5"/>
    <w:rsid w:val="004E4E3E"/>
    <w:rsid w:val="004F1691"/>
    <w:rsid w:val="005020DC"/>
    <w:rsid w:val="005448E1"/>
    <w:rsid w:val="005516A5"/>
    <w:rsid w:val="005568DD"/>
    <w:rsid w:val="00566DCB"/>
    <w:rsid w:val="005727E8"/>
    <w:rsid w:val="0057459F"/>
    <w:rsid w:val="00593890"/>
    <w:rsid w:val="00596905"/>
    <w:rsid w:val="005A24D8"/>
    <w:rsid w:val="005A7E77"/>
    <w:rsid w:val="005C1614"/>
    <w:rsid w:val="005C3660"/>
    <w:rsid w:val="005D1A82"/>
    <w:rsid w:val="005D511D"/>
    <w:rsid w:val="005E0AFF"/>
    <w:rsid w:val="005F6040"/>
    <w:rsid w:val="0060260A"/>
    <w:rsid w:val="00612AFA"/>
    <w:rsid w:val="00630F2A"/>
    <w:rsid w:val="00634A98"/>
    <w:rsid w:val="00641E84"/>
    <w:rsid w:val="00653B08"/>
    <w:rsid w:val="00662D31"/>
    <w:rsid w:val="006642E6"/>
    <w:rsid w:val="0067130D"/>
    <w:rsid w:val="00673623"/>
    <w:rsid w:val="00674D67"/>
    <w:rsid w:val="00681B97"/>
    <w:rsid w:val="006866B5"/>
    <w:rsid w:val="00690DAC"/>
    <w:rsid w:val="00693F96"/>
    <w:rsid w:val="006B02EC"/>
    <w:rsid w:val="006C26B2"/>
    <w:rsid w:val="006C64C8"/>
    <w:rsid w:val="006D0E79"/>
    <w:rsid w:val="006D2141"/>
    <w:rsid w:val="006F1104"/>
    <w:rsid w:val="0071373F"/>
    <w:rsid w:val="00742D69"/>
    <w:rsid w:val="00754A7C"/>
    <w:rsid w:val="00760221"/>
    <w:rsid w:val="007611A5"/>
    <w:rsid w:val="00763CA3"/>
    <w:rsid w:val="00764AA9"/>
    <w:rsid w:val="00770EBD"/>
    <w:rsid w:val="00771F14"/>
    <w:rsid w:val="007878B3"/>
    <w:rsid w:val="00790141"/>
    <w:rsid w:val="007953FA"/>
    <w:rsid w:val="007A780C"/>
    <w:rsid w:val="007D06DE"/>
    <w:rsid w:val="007E4A21"/>
    <w:rsid w:val="007E751D"/>
    <w:rsid w:val="00811763"/>
    <w:rsid w:val="00813BC5"/>
    <w:rsid w:val="00821574"/>
    <w:rsid w:val="00827717"/>
    <w:rsid w:val="008368BE"/>
    <w:rsid w:val="00840AE2"/>
    <w:rsid w:val="00870061"/>
    <w:rsid w:val="008772D2"/>
    <w:rsid w:val="00887FB3"/>
    <w:rsid w:val="00897E2F"/>
    <w:rsid w:val="008B59E6"/>
    <w:rsid w:val="008B5DB3"/>
    <w:rsid w:val="008C16C7"/>
    <w:rsid w:val="008D232D"/>
    <w:rsid w:val="008E31EC"/>
    <w:rsid w:val="008E4AC5"/>
    <w:rsid w:val="008E67E2"/>
    <w:rsid w:val="008E723B"/>
    <w:rsid w:val="008F52BB"/>
    <w:rsid w:val="00913B26"/>
    <w:rsid w:val="009261A6"/>
    <w:rsid w:val="009313F3"/>
    <w:rsid w:val="00940A25"/>
    <w:rsid w:val="00941604"/>
    <w:rsid w:val="00941D53"/>
    <w:rsid w:val="009444F0"/>
    <w:rsid w:val="00951E3D"/>
    <w:rsid w:val="009545F8"/>
    <w:rsid w:val="00963A60"/>
    <w:rsid w:val="00966A09"/>
    <w:rsid w:val="00981182"/>
    <w:rsid w:val="009826BF"/>
    <w:rsid w:val="0098309C"/>
    <w:rsid w:val="009868D4"/>
    <w:rsid w:val="0098780F"/>
    <w:rsid w:val="009A0A95"/>
    <w:rsid w:val="009A7616"/>
    <w:rsid w:val="009B17C1"/>
    <w:rsid w:val="009D464F"/>
    <w:rsid w:val="009E415B"/>
    <w:rsid w:val="009F43AE"/>
    <w:rsid w:val="00A01A70"/>
    <w:rsid w:val="00A1015D"/>
    <w:rsid w:val="00A14805"/>
    <w:rsid w:val="00A15213"/>
    <w:rsid w:val="00A331AC"/>
    <w:rsid w:val="00A45EC2"/>
    <w:rsid w:val="00A46AFD"/>
    <w:rsid w:val="00A60CB3"/>
    <w:rsid w:val="00A639E7"/>
    <w:rsid w:val="00A71737"/>
    <w:rsid w:val="00A77D2F"/>
    <w:rsid w:val="00A8317D"/>
    <w:rsid w:val="00A8565B"/>
    <w:rsid w:val="00AA0E79"/>
    <w:rsid w:val="00AA7916"/>
    <w:rsid w:val="00AD2E94"/>
    <w:rsid w:val="00AD7F77"/>
    <w:rsid w:val="00AE4724"/>
    <w:rsid w:val="00AF35E9"/>
    <w:rsid w:val="00AF4557"/>
    <w:rsid w:val="00AF6F38"/>
    <w:rsid w:val="00B06901"/>
    <w:rsid w:val="00B12ACF"/>
    <w:rsid w:val="00B24AA3"/>
    <w:rsid w:val="00B30595"/>
    <w:rsid w:val="00B3325F"/>
    <w:rsid w:val="00B557D4"/>
    <w:rsid w:val="00B619E8"/>
    <w:rsid w:val="00B64AD5"/>
    <w:rsid w:val="00B86FD3"/>
    <w:rsid w:val="00B94004"/>
    <w:rsid w:val="00BB0570"/>
    <w:rsid w:val="00BD153B"/>
    <w:rsid w:val="00BE08CE"/>
    <w:rsid w:val="00BE4CB2"/>
    <w:rsid w:val="00BE4D72"/>
    <w:rsid w:val="00C0088B"/>
    <w:rsid w:val="00C422FF"/>
    <w:rsid w:val="00C43601"/>
    <w:rsid w:val="00C62AE0"/>
    <w:rsid w:val="00C83C92"/>
    <w:rsid w:val="00C879B5"/>
    <w:rsid w:val="00C96605"/>
    <w:rsid w:val="00CA129E"/>
    <w:rsid w:val="00CA1610"/>
    <w:rsid w:val="00CA759F"/>
    <w:rsid w:val="00CB7875"/>
    <w:rsid w:val="00CC479D"/>
    <w:rsid w:val="00CE79A6"/>
    <w:rsid w:val="00CF6B98"/>
    <w:rsid w:val="00CF7EAC"/>
    <w:rsid w:val="00D04B28"/>
    <w:rsid w:val="00D13A65"/>
    <w:rsid w:val="00D25ED4"/>
    <w:rsid w:val="00D27226"/>
    <w:rsid w:val="00D430AA"/>
    <w:rsid w:val="00D62EA7"/>
    <w:rsid w:val="00D863FB"/>
    <w:rsid w:val="00D87B50"/>
    <w:rsid w:val="00DA0E6B"/>
    <w:rsid w:val="00DA2B85"/>
    <w:rsid w:val="00DB01DB"/>
    <w:rsid w:val="00DB3732"/>
    <w:rsid w:val="00DB6F14"/>
    <w:rsid w:val="00DC4A10"/>
    <w:rsid w:val="00DC5F57"/>
    <w:rsid w:val="00DE089A"/>
    <w:rsid w:val="00DF33C7"/>
    <w:rsid w:val="00DF3B91"/>
    <w:rsid w:val="00DF3E72"/>
    <w:rsid w:val="00DF5BFB"/>
    <w:rsid w:val="00E207D6"/>
    <w:rsid w:val="00E2571C"/>
    <w:rsid w:val="00E35B1C"/>
    <w:rsid w:val="00E57E81"/>
    <w:rsid w:val="00E75EC7"/>
    <w:rsid w:val="00E87846"/>
    <w:rsid w:val="00E94B1A"/>
    <w:rsid w:val="00EA4F79"/>
    <w:rsid w:val="00EA5AB1"/>
    <w:rsid w:val="00EA7FF5"/>
    <w:rsid w:val="00EB0225"/>
    <w:rsid w:val="00EB65F1"/>
    <w:rsid w:val="00EE3367"/>
    <w:rsid w:val="00F225F9"/>
    <w:rsid w:val="00F32E23"/>
    <w:rsid w:val="00F4044C"/>
    <w:rsid w:val="00F43A3F"/>
    <w:rsid w:val="00F45189"/>
    <w:rsid w:val="00F51A8F"/>
    <w:rsid w:val="00F60DA1"/>
    <w:rsid w:val="00F618EB"/>
    <w:rsid w:val="00F72A62"/>
    <w:rsid w:val="00F73F36"/>
    <w:rsid w:val="00F8049B"/>
    <w:rsid w:val="00F844D8"/>
    <w:rsid w:val="00F90754"/>
    <w:rsid w:val="00F9188E"/>
    <w:rsid w:val="00F960ED"/>
    <w:rsid w:val="00FA36D3"/>
    <w:rsid w:val="00FB3D84"/>
    <w:rsid w:val="00FB6D49"/>
    <w:rsid w:val="00FC06B9"/>
    <w:rsid w:val="00FC3F39"/>
    <w:rsid w:val="00FD02C9"/>
    <w:rsid w:val="00FD0370"/>
    <w:rsid w:val="00FE4243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70D6"/>
  <w15:chartTrackingRefBased/>
  <w15:docId w15:val="{13B5E5E6-6012-42B5-8BA2-C317D30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120549"/>
    <w:pPr>
      <w:keepNext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5D1A82"/>
    <w:pPr>
      <w:keepNext/>
      <w:outlineLvl w:val="1"/>
    </w:pPr>
    <w:rPr>
      <w:rFonts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8700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cs="Arial"/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cs="Arial"/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cs="Arial"/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67" w:hanging="14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rFonts w:cs="Arial"/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link w:val="Nadpis3"/>
    <w:rsid w:val="00870061"/>
    <w:rPr>
      <w:rFonts w:ascii="Arial" w:hAnsi="Arial"/>
      <w:b/>
      <w:bCs/>
      <w:szCs w:val="24"/>
      <w:lang w:val="cs-CZ" w:eastAsia="ar-SA" w:bidi="ar-SA"/>
    </w:rPr>
  </w:style>
  <w:style w:type="paragraph" w:customStyle="1" w:styleId="Vpl">
    <w:name w:val="Výplň"/>
    <w:basedOn w:val="Nadpis3"/>
    <w:link w:val="VplChar"/>
    <w:rsid w:val="00897E2F"/>
    <w:rPr>
      <w:b w:val="0"/>
    </w:rPr>
  </w:style>
  <w:style w:type="character" w:customStyle="1" w:styleId="VplChar">
    <w:name w:val="Výplň Char"/>
    <w:link w:val="Vpl"/>
    <w:rsid w:val="00897E2F"/>
    <w:rPr>
      <w:rFonts w:ascii="Arial" w:hAnsi="Arial"/>
      <w:bCs/>
      <w:szCs w:val="24"/>
      <w:lang w:val="cs-CZ" w:eastAsia="ar-SA" w:bidi="ar-SA"/>
    </w:rPr>
  </w:style>
  <w:style w:type="character" w:customStyle="1" w:styleId="Nadpis2Char">
    <w:name w:val="Nadpis 2 Char"/>
    <w:link w:val="Nadpis2"/>
    <w:rsid w:val="005D1A82"/>
    <w:rPr>
      <w:rFonts w:ascii="Arial" w:hAnsi="Arial" w:cs="Arial"/>
      <w:b/>
      <w:bCs/>
      <w:sz w:val="24"/>
      <w:szCs w:val="24"/>
      <w:lang w:val="cs-CZ" w:eastAsia="ar-SA" w:bidi="ar-SA"/>
    </w:rPr>
  </w:style>
  <w:style w:type="paragraph" w:customStyle="1" w:styleId="Nadpis30">
    <w:name w:val="Nadpis3"/>
    <w:basedOn w:val="Nadpis3"/>
    <w:rsid w:val="00870061"/>
    <w:rPr>
      <w:rFonts w:ascii="Arial Narrow" w:hAnsi="Arial Narrow"/>
    </w:rPr>
  </w:style>
  <w:style w:type="table" w:styleId="Mkatabulky">
    <w:name w:val="Table Grid"/>
    <w:basedOn w:val="Normlntabulka"/>
    <w:rsid w:val="00310B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66B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CharChar">
    <w:name w:val="Char Char"/>
    <w:rsid w:val="00790141"/>
    <w:rPr>
      <w:rFonts w:ascii="Arial" w:hAnsi="Arial"/>
      <w:b/>
      <w:bCs/>
      <w:szCs w:val="24"/>
      <w:lang w:val="cs-CZ" w:eastAsia="ar-SA" w:bidi="ar-SA"/>
    </w:rPr>
  </w:style>
  <w:style w:type="character" w:styleId="Zdraznn">
    <w:name w:val="Emphasis"/>
    <w:qFormat/>
    <w:rsid w:val="00DA2B85"/>
    <w:rPr>
      <w:i/>
      <w:iCs/>
    </w:rPr>
  </w:style>
  <w:style w:type="paragraph" w:styleId="Rozloendokumentu">
    <w:name w:val="Document Map"/>
    <w:basedOn w:val="Normln"/>
    <w:semiHidden/>
    <w:rsid w:val="00CF7EAC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lav%20Musil\Documents\DOMZO13\&#352;ablony\ndt_skoleni_pha_pri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ndt_skoleni_pha_prihlaska</Template>
  <TotalTime>101</TotalTime>
  <Pages>1</Pages>
  <Words>1103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Miloslav Musil</Company>
  <LinksUpToDate>false</LinksUpToDate>
  <CharactersWithSpaces>7599</CharactersWithSpaces>
  <SharedDoc>false</SharedDoc>
  <HLinks>
    <vt:vector size="12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Miloslav Musil</dc:creator>
  <cp:keywords/>
  <dc:description/>
  <cp:lastModifiedBy>Miloslav Musil</cp:lastModifiedBy>
  <cp:revision>45</cp:revision>
  <cp:lastPrinted>2024-01-12T09:22:00Z</cp:lastPrinted>
  <dcterms:created xsi:type="dcterms:W3CDTF">2021-08-05T07:24:00Z</dcterms:created>
  <dcterms:modified xsi:type="dcterms:W3CDTF">2024-01-12T09:22:00Z</dcterms:modified>
</cp:coreProperties>
</file>